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D4F37" w14:textId="77777777" w:rsidR="00A311A7" w:rsidRDefault="00BE4AFC" w:rsidP="00A311A7">
      <w:pPr>
        <w:spacing w:after="0"/>
      </w:pPr>
      <w:r>
        <w:pict w14:anchorId="23CEC641">
          <v:rect id="_x0000_i1025" style="width:0;height:1.5pt" o:hralign="center" o:hrstd="t" o:hr="t" fillcolor="#a0a0a0" stroked="f"/>
        </w:pict>
      </w:r>
    </w:p>
    <w:p w14:paraId="0974B9D0" w14:textId="1F9DA39D" w:rsidR="00D0408E" w:rsidRPr="00A311A7" w:rsidRDefault="006E7DF2" w:rsidP="00BC4C14">
      <w:pPr>
        <w:spacing w:after="0" w:line="240" w:lineRule="auto"/>
        <w:jc w:val="right"/>
        <w:rPr>
          <w:b/>
        </w:rPr>
      </w:pPr>
      <w:r>
        <w:rPr>
          <w:b/>
        </w:rPr>
        <w:t>SERVICE TERRITORY CASES</w:t>
      </w:r>
    </w:p>
    <w:p w14:paraId="5E092951" w14:textId="77777777" w:rsidR="00A311A7" w:rsidRDefault="00BE4AFC" w:rsidP="00A311A7">
      <w:pPr>
        <w:spacing w:line="240" w:lineRule="auto"/>
      </w:pPr>
      <w:r>
        <w:pict w14:anchorId="731E2933">
          <v:rect id="_x0000_i1026" style="width:0;height:1.5pt" o:hralign="center" o:hrstd="t" o:hr="t" fillcolor="#a0a0a0" stroked="f"/>
        </w:pict>
      </w:r>
    </w:p>
    <w:tbl>
      <w:tblPr>
        <w:tblStyle w:val="TableGrid"/>
        <w:tblW w:w="0" w:type="auto"/>
        <w:jc w:val="center"/>
        <w:tblLook w:val="04A0" w:firstRow="1" w:lastRow="0" w:firstColumn="1" w:lastColumn="0" w:noHBand="0" w:noVBand="1"/>
      </w:tblPr>
      <w:tblGrid>
        <w:gridCol w:w="1800"/>
        <w:gridCol w:w="1620"/>
      </w:tblGrid>
      <w:tr w:rsidR="00034366" w14:paraId="733B669C" w14:textId="77777777" w:rsidTr="00AF694B">
        <w:trPr>
          <w:jc w:val="center"/>
        </w:trPr>
        <w:tc>
          <w:tcPr>
            <w:tcW w:w="1800" w:type="dxa"/>
            <w:tcBorders>
              <w:top w:val="nil"/>
              <w:left w:val="nil"/>
              <w:bottom w:val="single" w:sz="4" w:space="0" w:color="auto"/>
              <w:right w:val="single" w:sz="4" w:space="0" w:color="auto"/>
            </w:tcBorders>
          </w:tcPr>
          <w:p w14:paraId="13DA6455" w14:textId="7F5FE0F7" w:rsidR="00034366" w:rsidRDefault="00034366" w:rsidP="00A1267D"/>
        </w:tc>
        <w:tc>
          <w:tcPr>
            <w:tcW w:w="1620" w:type="dxa"/>
            <w:tcBorders>
              <w:top w:val="single" w:sz="4" w:space="0" w:color="auto"/>
              <w:left w:val="single" w:sz="4" w:space="0" w:color="auto"/>
              <w:bottom w:val="single" w:sz="4" w:space="0" w:color="auto"/>
              <w:right w:val="single" w:sz="4" w:space="0" w:color="auto"/>
            </w:tcBorders>
          </w:tcPr>
          <w:p w14:paraId="4F89A182" w14:textId="1C97D23A" w:rsidR="00034366" w:rsidRDefault="00034366" w:rsidP="00523F02">
            <w:pPr>
              <w:jc w:val="center"/>
            </w:pPr>
            <w:r>
              <w:t>Employee Active Cases</w:t>
            </w:r>
          </w:p>
        </w:tc>
      </w:tr>
      <w:tr w:rsidR="00034366" w14:paraId="17815B51" w14:textId="77777777" w:rsidTr="00AF694B">
        <w:trPr>
          <w:jc w:val="center"/>
        </w:trPr>
        <w:tc>
          <w:tcPr>
            <w:tcW w:w="1800" w:type="dxa"/>
            <w:tcBorders>
              <w:top w:val="single" w:sz="4" w:space="0" w:color="auto"/>
              <w:left w:val="single" w:sz="4" w:space="0" w:color="auto"/>
              <w:bottom w:val="nil"/>
              <w:right w:val="single" w:sz="4" w:space="0" w:color="auto"/>
            </w:tcBorders>
            <w:shd w:val="clear" w:color="auto" w:fill="D9D9D9" w:themeFill="background1" w:themeFillShade="D9"/>
          </w:tcPr>
          <w:p w14:paraId="48DC5732" w14:textId="74B2D051" w:rsidR="00034366" w:rsidRPr="00ED3EFD" w:rsidRDefault="00ED0178" w:rsidP="00A1267D">
            <w:r w:rsidRPr="00ED3EFD">
              <w:t>Texas</w:t>
            </w:r>
          </w:p>
        </w:tc>
        <w:tc>
          <w:tcPr>
            <w:tcW w:w="1620" w:type="dxa"/>
            <w:tcBorders>
              <w:top w:val="single" w:sz="4" w:space="0" w:color="auto"/>
              <w:left w:val="single" w:sz="4" w:space="0" w:color="auto"/>
              <w:bottom w:val="nil"/>
              <w:right w:val="single" w:sz="4" w:space="0" w:color="auto"/>
            </w:tcBorders>
            <w:shd w:val="clear" w:color="auto" w:fill="D9D9D9" w:themeFill="background1" w:themeFillShade="D9"/>
          </w:tcPr>
          <w:p w14:paraId="37CDCFCB" w14:textId="2FC853D9" w:rsidR="00034366" w:rsidRPr="00CB43A3" w:rsidRDefault="00F67BD7" w:rsidP="00616D88">
            <w:pPr>
              <w:jc w:val="center"/>
              <w:rPr>
                <w:highlight w:val="lightGray"/>
              </w:rPr>
            </w:pPr>
            <w:r>
              <w:rPr>
                <w:highlight w:val="lightGray"/>
              </w:rPr>
              <w:t>2</w:t>
            </w:r>
          </w:p>
        </w:tc>
      </w:tr>
      <w:tr w:rsidR="00034366" w14:paraId="397C8C46" w14:textId="77777777" w:rsidTr="00ED0178">
        <w:trPr>
          <w:jc w:val="center"/>
        </w:trPr>
        <w:tc>
          <w:tcPr>
            <w:tcW w:w="1800" w:type="dxa"/>
            <w:tcBorders>
              <w:top w:val="nil"/>
              <w:left w:val="single" w:sz="4" w:space="0" w:color="auto"/>
              <w:bottom w:val="single" w:sz="4" w:space="0" w:color="auto"/>
              <w:right w:val="single" w:sz="4" w:space="0" w:color="auto"/>
            </w:tcBorders>
            <w:shd w:val="clear" w:color="auto" w:fill="D9D9D9" w:themeFill="background1" w:themeFillShade="D9"/>
          </w:tcPr>
          <w:p w14:paraId="6EF08D4E" w14:textId="23736BB2" w:rsidR="00034366" w:rsidRPr="00ED3EFD" w:rsidRDefault="00034366" w:rsidP="00A1267D">
            <w:r w:rsidRPr="00ED3EFD">
              <w:t>New Mexico</w:t>
            </w:r>
          </w:p>
        </w:tc>
        <w:tc>
          <w:tcPr>
            <w:tcW w:w="1620" w:type="dxa"/>
            <w:tcBorders>
              <w:top w:val="nil"/>
              <w:left w:val="single" w:sz="4" w:space="0" w:color="auto"/>
              <w:bottom w:val="single" w:sz="4" w:space="0" w:color="auto"/>
              <w:right w:val="single" w:sz="4" w:space="0" w:color="auto"/>
            </w:tcBorders>
            <w:shd w:val="clear" w:color="auto" w:fill="D9D9D9" w:themeFill="background1" w:themeFillShade="D9"/>
          </w:tcPr>
          <w:p w14:paraId="21B5D3BE" w14:textId="560B93BB" w:rsidR="00034366" w:rsidRPr="00CB43A3" w:rsidRDefault="00240538" w:rsidP="00616D88">
            <w:pPr>
              <w:jc w:val="center"/>
              <w:rPr>
                <w:highlight w:val="lightGray"/>
              </w:rPr>
            </w:pPr>
            <w:r w:rsidRPr="00CB43A3">
              <w:rPr>
                <w:highlight w:val="lightGray"/>
              </w:rPr>
              <w:t>0</w:t>
            </w:r>
          </w:p>
        </w:tc>
      </w:tr>
    </w:tbl>
    <w:p w14:paraId="4283A9FE" w14:textId="7A82F427" w:rsidR="00A1267D" w:rsidRDefault="00A1267D" w:rsidP="00A1267D">
      <w:pPr>
        <w:spacing w:after="0" w:line="240" w:lineRule="auto"/>
      </w:pPr>
    </w:p>
    <w:p w14:paraId="7E734FC3" w14:textId="77777777" w:rsidR="00813516" w:rsidRDefault="00BE4AFC" w:rsidP="00CE624A">
      <w:pPr>
        <w:spacing w:after="0" w:line="240" w:lineRule="auto"/>
      </w:pPr>
      <w:r>
        <w:pict w14:anchorId="3DC76059">
          <v:rect id="_x0000_i1027" style="width:0;height:1.5pt" o:hralign="center" o:hrstd="t" o:hr="t" fillcolor="#a0a0a0" stroked="f"/>
        </w:pict>
      </w:r>
    </w:p>
    <w:p w14:paraId="28C7E78C" w14:textId="77777777" w:rsidR="00813516" w:rsidRDefault="00813516" w:rsidP="00813516">
      <w:pPr>
        <w:spacing w:after="0" w:line="240" w:lineRule="auto"/>
        <w:jc w:val="right"/>
        <w:rPr>
          <w:b/>
        </w:rPr>
      </w:pPr>
      <w:r>
        <w:rPr>
          <w:b/>
        </w:rPr>
        <w:t xml:space="preserve">STAKEHOLDER COMMUNICATIONS </w:t>
      </w:r>
    </w:p>
    <w:p w14:paraId="180ABB81" w14:textId="77777777" w:rsidR="00813516" w:rsidRDefault="00BE4AFC" w:rsidP="00813516">
      <w:pPr>
        <w:spacing w:after="0" w:line="240" w:lineRule="auto"/>
      </w:pPr>
      <w:r>
        <w:pict w14:anchorId="601E92E6">
          <v:rect id="_x0000_i1028" style="width:0;height:1.5pt" o:hralign="center" o:hrstd="t" o:hr="t" fillcolor="#a0a0a0" stroked="f"/>
        </w:pict>
      </w:r>
    </w:p>
    <w:p w14:paraId="5FFE46D1" w14:textId="77777777" w:rsidR="000C00DD" w:rsidRDefault="000C00DD" w:rsidP="000C00DD">
      <w:pPr>
        <w:spacing w:after="0" w:line="240" w:lineRule="auto"/>
      </w:pPr>
      <w:r>
        <w:t>PUC/PRC</w:t>
      </w:r>
    </w:p>
    <w:p w14:paraId="38EF980B" w14:textId="77777777" w:rsidR="000C00DD" w:rsidRDefault="000C00DD" w:rsidP="000C00DD">
      <w:pPr>
        <w:pStyle w:val="ListParagraph"/>
        <w:numPr>
          <w:ilvl w:val="0"/>
          <w:numId w:val="8"/>
        </w:numPr>
        <w:spacing w:after="0" w:line="240" w:lineRule="auto"/>
      </w:pPr>
      <w:r>
        <w:t>Regulatory Affairs – Weekly</w:t>
      </w:r>
    </w:p>
    <w:p w14:paraId="5AA8A8D9" w14:textId="77777777" w:rsidR="000C00DD" w:rsidRDefault="000C00DD" w:rsidP="000C00DD">
      <w:pPr>
        <w:spacing w:after="0" w:line="240" w:lineRule="auto"/>
      </w:pPr>
      <w:r>
        <w:t>City/County</w:t>
      </w:r>
    </w:p>
    <w:p w14:paraId="13627848" w14:textId="25CC23AE" w:rsidR="000C00DD" w:rsidRDefault="000C00DD" w:rsidP="000C00DD">
      <w:pPr>
        <w:pStyle w:val="ListParagraph"/>
        <w:numPr>
          <w:ilvl w:val="0"/>
          <w:numId w:val="8"/>
        </w:numPr>
        <w:spacing w:after="0" w:line="240" w:lineRule="auto"/>
      </w:pPr>
      <w:r>
        <w:t xml:space="preserve">Community Relations – </w:t>
      </w:r>
      <w:r w:rsidR="002A1D62">
        <w:t>As Needed</w:t>
      </w:r>
    </w:p>
    <w:p w14:paraId="6C1F08D5" w14:textId="77777777" w:rsidR="00CE624A" w:rsidRPr="00026746" w:rsidRDefault="00BE4AFC" w:rsidP="00CE624A">
      <w:pPr>
        <w:spacing w:after="0" w:line="240" w:lineRule="auto"/>
      </w:pPr>
      <w:r>
        <w:pict w14:anchorId="1B36A4FF">
          <v:rect id="_x0000_i1029" style="width:0;height:1.5pt" o:hralign="center" o:hrstd="t" o:hr="t" fillcolor="#a0a0a0" stroked="f"/>
        </w:pict>
      </w:r>
    </w:p>
    <w:p w14:paraId="7DA2BD40" w14:textId="77777777" w:rsidR="00A311A7" w:rsidRPr="00026746" w:rsidRDefault="00CE624A" w:rsidP="00EA7981">
      <w:pPr>
        <w:spacing w:after="0" w:line="240" w:lineRule="auto"/>
        <w:jc w:val="right"/>
        <w:rPr>
          <w:b/>
        </w:rPr>
      </w:pPr>
      <w:r w:rsidRPr="00026746">
        <w:rPr>
          <w:b/>
        </w:rPr>
        <w:t>OPERATIONS</w:t>
      </w:r>
    </w:p>
    <w:p w14:paraId="6743336A" w14:textId="77777777" w:rsidR="00CE624A" w:rsidRPr="00026746" w:rsidRDefault="00BE4AFC" w:rsidP="009E0547">
      <w:pPr>
        <w:spacing w:line="240" w:lineRule="auto"/>
        <w:rPr>
          <w:b/>
        </w:rPr>
      </w:pPr>
      <w:r>
        <w:pict w14:anchorId="7F9E5B8A">
          <v:rect id="_x0000_i1030" style="width:0;height:1.5pt" o:hralign="center" o:hrstd="t" o:hr="t" fillcolor="#a0a0a0" stroked="f"/>
        </w:pict>
      </w:r>
    </w:p>
    <w:p w14:paraId="18184A65" w14:textId="214CCCDD" w:rsidR="00EA7981" w:rsidRDefault="00EA7981" w:rsidP="00BE5C66">
      <w:pPr>
        <w:spacing w:after="0" w:line="240" w:lineRule="auto"/>
      </w:pPr>
      <w:r w:rsidRPr="00026746">
        <w:t>General</w:t>
      </w:r>
    </w:p>
    <w:p w14:paraId="1A5C0750" w14:textId="57915769" w:rsidR="0011459E" w:rsidRDefault="0011459E" w:rsidP="00BE5C66">
      <w:pPr>
        <w:spacing w:after="0" w:line="240" w:lineRule="auto"/>
      </w:pPr>
    </w:p>
    <w:p w14:paraId="2CAB60AE" w14:textId="77777777" w:rsidR="0011459E" w:rsidRPr="0011459E" w:rsidRDefault="0011459E" w:rsidP="0011459E">
      <w:pPr>
        <w:pStyle w:val="ListParagraph"/>
        <w:numPr>
          <w:ilvl w:val="0"/>
          <w:numId w:val="8"/>
        </w:numPr>
        <w:spacing w:after="0" w:line="240" w:lineRule="auto"/>
      </w:pPr>
      <w:r w:rsidRPr="0011459E">
        <w:t>Company continues to evaluate the return to the office for employees that are required for filings or special projects and will tentatively schedule the return of another small contingent on June 14th.</w:t>
      </w:r>
    </w:p>
    <w:p w14:paraId="7DD33EB1" w14:textId="54271883" w:rsidR="0011459E" w:rsidRDefault="0011459E" w:rsidP="0011459E">
      <w:pPr>
        <w:pStyle w:val="ListParagraph"/>
        <w:numPr>
          <w:ilvl w:val="0"/>
          <w:numId w:val="8"/>
        </w:numPr>
        <w:spacing w:after="0" w:line="240" w:lineRule="auto"/>
      </w:pPr>
      <w:r>
        <w:t>Xcel Energy is targeting Labor Day 2021 for a broad return of employees to the office locations</w:t>
      </w:r>
      <w:r w:rsidRPr="004C68AC">
        <w:t>.</w:t>
      </w:r>
    </w:p>
    <w:p w14:paraId="22F9ED94" w14:textId="46D486C6" w:rsidR="0011459E" w:rsidRPr="00E07A32" w:rsidRDefault="0011459E" w:rsidP="0011459E">
      <w:pPr>
        <w:pStyle w:val="ListParagraph"/>
        <w:numPr>
          <w:ilvl w:val="0"/>
          <w:numId w:val="8"/>
        </w:numPr>
        <w:spacing w:after="0" w:line="240" w:lineRule="auto"/>
      </w:pPr>
      <w:r>
        <w:t xml:space="preserve">Employees can </w:t>
      </w:r>
      <w:r w:rsidRPr="00E07A32">
        <w:t xml:space="preserve">voluntarily report their COVID vaccination.  The information is confidential and will be used as a data point in decisions concerning return to work at Xcel Energy locations. </w:t>
      </w:r>
    </w:p>
    <w:p w14:paraId="19BDE8A8" w14:textId="77777777" w:rsidR="001D77C9" w:rsidRPr="001D77C9" w:rsidRDefault="0011459E" w:rsidP="001D77C9">
      <w:pPr>
        <w:pStyle w:val="ListParagraph"/>
        <w:numPr>
          <w:ilvl w:val="0"/>
          <w:numId w:val="8"/>
        </w:numPr>
        <w:rPr>
          <w:rFonts w:ascii="Arial" w:hAnsi="Arial" w:cs="Arial"/>
          <w:sz w:val="20"/>
          <w:szCs w:val="20"/>
          <w:highlight w:val="yellow"/>
        </w:rPr>
      </w:pPr>
      <w:r w:rsidRPr="001D77C9">
        <w:rPr>
          <w:rFonts w:ascii="Arial" w:hAnsi="Arial" w:cs="Arial"/>
          <w:sz w:val="20"/>
          <w:szCs w:val="20"/>
          <w:highlight w:val="yellow"/>
        </w:rPr>
        <w:t xml:space="preserve">Effective </w:t>
      </w:r>
      <w:r w:rsidR="001D77C9" w:rsidRPr="001D77C9">
        <w:rPr>
          <w:rFonts w:ascii="Arial" w:hAnsi="Arial" w:cs="Arial"/>
          <w:sz w:val="20"/>
          <w:szCs w:val="20"/>
          <w:highlight w:val="yellow"/>
        </w:rPr>
        <w:t>May 25:</w:t>
      </w:r>
    </w:p>
    <w:p w14:paraId="177F3C1B" w14:textId="59B20148" w:rsidR="001D77C9" w:rsidRPr="001D77C9" w:rsidRDefault="0011459E" w:rsidP="006E3997">
      <w:pPr>
        <w:pStyle w:val="ListParagraph"/>
        <w:numPr>
          <w:ilvl w:val="0"/>
          <w:numId w:val="17"/>
        </w:numPr>
        <w:spacing w:after="0" w:line="240" w:lineRule="auto"/>
        <w:rPr>
          <w:rFonts w:ascii="Arial" w:eastAsia="Times New Roman" w:hAnsi="Arial" w:cs="Arial"/>
          <w:sz w:val="20"/>
          <w:szCs w:val="20"/>
          <w:highlight w:val="yellow"/>
        </w:rPr>
      </w:pPr>
      <w:r w:rsidRPr="001D77C9">
        <w:rPr>
          <w:rFonts w:ascii="Arial" w:eastAsia="Times New Roman" w:hAnsi="Arial" w:cs="Arial"/>
          <w:sz w:val="20"/>
          <w:szCs w:val="20"/>
          <w:highlight w:val="yellow"/>
        </w:rPr>
        <w:t xml:space="preserve">Onsite employees who have been fully vaccinated and have </w:t>
      </w:r>
      <w:r w:rsidR="001D77C9" w:rsidRPr="001D77C9">
        <w:rPr>
          <w:rFonts w:ascii="Arial" w:eastAsia="Times New Roman" w:hAnsi="Arial" w:cs="Arial"/>
          <w:sz w:val="20"/>
          <w:szCs w:val="20"/>
          <w:highlight w:val="yellow"/>
        </w:rPr>
        <w:t>reported their vaccination</w:t>
      </w:r>
      <w:r w:rsidRPr="001D77C9">
        <w:rPr>
          <w:rFonts w:ascii="Arial" w:eastAsia="Times New Roman" w:hAnsi="Arial" w:cs="Arial"/>
          <w:sz w:val="20"/>
          <w:szCs w:val="20"/>
          <w:highlight w:val="yellow"/>
        </w:rPr>
        <w:t xml:space="preserve"> are no longer required to wear face coverings or practice social distancing at worksites, unless state or local mandates are more restrictive.</w:t>
      </w:r>
    </w:p>
    <w:p w14:paraId="65681898" w14:textId="060C0DEF" w:rsidR="0011459E" w:rsidRPr="001D77C9" w:rsidRDefault="0011459E" w:rsidP="006E3997">
      <w:pPr>
        <w:pStyle w:val="ListParagraph"/>
        <w:numPr>
          <w:ilvl w:val="0"/>
          <w:numId w:val="17"/>
        </w:numPr>
        <w:spacing w:after="0" w:line="240" w:lineRule="auto"/>
        <w:rPr>
          <w:rFonts w:ascii="Arial" w:eastAsia="Times New Roman" w:hAnsi="Arial" w:cs="Arial"/>
          <w:sz w:val="20"/>
          <w:szCs w:val="20"/>
          <w:highlight w:val="yellow"/>
        </w:rPr>
      </w:pPr>
      <w:r w:rsidRPr="001D77C9">
        <w:rPr>
          <w:rFonts w:ascii="Arial" w:eastAsia="Times New Roman" w:hAnsi="Arial" w:cs="Arial"/>
          <w:sz w:val="20"/>
          <w:szCs w:val="20"/>
          <w:highlight w:val="yellow"/>
        </w:rPr>
        <w:t xml:space="preserve">Crews </w:t>
      </w:r>
      <w:proofErr w:type="gramStart"/>
      <w:r w:rsidRPr="001D77C9">
        <w:rPr>
          <w:rFonts w:ascii="Arial" w:eastAsia="Times New Roman" w:hAnsi="Arial" w:cs="Arial"/>
          <w:sz w:val="20"/>
          <w:szCs w:val="20"/>
          <w:highlight w:val="yellow"/>
        </w:rPr>
        <w:t>are allowed to</w:t>
      </w:r>
      <w:proofErr w:type="gramEnd"/>
      <w:r w:rsidRPr="001D77C9">
        <w:rPr>
          <w:rFonts w:ascii="Arial" w:eastAsia="Times New Roman" w:hAnsi="Arial" w:cs="Arial"/>
          <w:sz w:val="20"/>
          <w:szCs w:val="20"/>
          <w:highlight w:val="yellow"/>
        </w:rPr>
        <w:t xml:space="preserve"> ride together, provided they are fully vaccinated. One employee who is not fully vaccinated and who is wearing a face covering may ride with fully vaccinated individuals.</w:t>
      </w:r>
    </w:p>
    <w:p w14:paraId="6584698A" w14:textId="5BF8F39C" w:rsidR="0011459E" w:rsidRPr="001D77C9" w:rsidRDefault="0011459E" w:rsidP="0011459E">
      <w:pPr>
        <w:numPr>
          <w:ilvl w:val="0"/>
          <w:numId w:val="17"/>
        </w:numPr>
        <w:spacing w:after="0" w:line="240" w:lineRule="auto"/>
        <w:rPr>
          <w:rFonts w:ascii="Arial" w:eastAsia="Times New Roman" w:hAnsi="Arial" w:cs="Arial"/>
          <w:sz w:val="20"/>
          <w:szCs w:val="20"/>
          <w:highlight w:val="yellow"/>
        </w:rPr>
      </w:pPr>
      <w:r w:rsidRPr="001D77C9">
        <w:rPr>
          <w:rFonts w:ascii="Arial" w:eastAsia="Times New Roman" w:hAnsi="Arial" w:cs="Arial"/>
          <w:sz w:val="20"/>
          <w:szCs w:val="20"/>
          <w:highlight w:val="yellow"/>
        </w:rPr>
        <w:t>Travel restrictions for fully vaccinated employees are lifted, though unvaccinated employees must continue to follow CDC travel guidance.</w:t>
      </w:r>
    </w:p>
    <w:p w14:paraId="23D1C9AC" w14:textId="2AA023C6" w:rsidR="0011459E" w:rsidRPr="001D77C9" w:rsidRDefault="0011459E" w:rsidP="0011459E">
      <w:pPr>
        <w:numPr>
          <w:ilvl w:val="0"/>
          <w:numId w:val="17"/>
        </w:numPr>
        <w:spacing w:after="0" w:line="240" w:lineRule="auto"/>
        <w:rPr>
          <w:rFonts w:ascii="Arial" w:eastAsia="Times New Roman" w:hAnsi="Arial" w:cs="Arial"/>
          <w:sz w:val="20"/>
          <w:szCs w:val="20"/>
          <w:highlight w:val="yellow"/>
        </w:rPr>
      </w:pPr>
      <w:r w:rsidRPr="001D77C9">
        <w:rPr>
          <w:rFonts w:ascii="Arial" w:eastAsia="Times New Roman" w:hAnsi="Arial" w:cs="Arial"/>
          <w:sz w:val="20"/>
          <w:szCs w:val="20"/>
          <w:highlight w:val="yellow"/>
        </w:rPr>
        <w:t>Temperature screening stations will be removed from our facilities, except where still required by state or local mandates.</w:t>
      </w:r>
    </w:p>
    <w:p w14:paraId="42328C99" w14:textId="77777777" w:rsidR="0011459E" w:rsidRPr="001D77C9" w:rsidRDefault="0011459E" w:rsidP="0011459E">
      <w:pPr>
        <w:numPr>
          <w:ilvl w:val="0"/>
          <w:numId w:val="17"/>
        </w:numPr>
        <w:spacing w:after="0" w:line="240" w:lineRule="auto"/>
        <w:rPr>
          <w:rFonts w:ascii="Arial" w:eastAsia="Times New Roman" w:hAnsi="Arial" w:cs="Arial"/>
          <w:sz w:val="20"/>
          <w:szCs w:val="20"/>
          <w:highlight w:val="yellow"/>
        </w:rPr>
      </w:pPr>
      <w:r w:rsidRPr="001D77C9">
        <w:rPr>
          <w:rFonts w:ascii="Arial" w:eastAsia="Times New Roman" w:hAnsi="Arial" w:cs="Arial"/>
          <w:sz w:val="20"/>
          <w:szCs w:val="20"/>
          <w:highlight w:val="yellow"/>
        </w:rPr>
        <w:t>Offsite, in-person customer/stakeholder meetings will be allowed for employees who have been fully vaccinated.</w:t>
      </w:r>
    </w:p>
    <w:p w14:paraId="28489D81" w14:textId="77777777" w:rsidR="0011459E" w:rsidRPr="001D77C9" w:rsidRDefault="0011459E" w:rsidP="0011459E">
      <w:pPr>
        <w:numPr>
          <w:ilvl w:val="0"/>
          <w:numId w:val="17"/>
        </w:numPr>
        <w:spacing w:after="0" w:line="240" w:lineRule="auto"/>
        <w:rPr>
          <w:rFonts w:ascii="Arial" w:eastAsia="Times New Roman" w:hAnsi="Arial" w:cs="Arial"/>
          <w:sz w:val="20"/>
          <w:szCs w:val="20"/>
          <w:highlight w:val="yellow"/>
        </w:rPr>
      </w:pPr>
      <w:r w:rsidRPr="001D77C9">
        <w:rPr>
          <w:rFonts w:ascii="Arial" w:eastAsia="Times New Roman" w:hAnsi="Arial" w:cs="Arial"/>
          <w:sz w:val="20"/>
          <w:szCs w:val="20"/>
          <w:highlight w:val="yellow"/>
        </w:rPr>
        <w:t>The “no visitor” policy at all our facilities remains in effect.</w:t>
      </w:r>
    </w:p>
    <w:p w14:paraId="77587887" w14:textId="501D9D88" w:rsidR="00CB43A3" w:rsidRPr="00F72FC9" w:rsidRDefault="00E45793" w:rsidP="00E20444">
      <w:pPr>
        <w:pStyle w:val="ListParagraph"/>
        <w:numPr>
          <w:ilvl w:val="0"/>
          <w:numId w:val="2"/>
        </w:numPr>
        <w:spacing w:after="0" w:line="240" w:lineRule="auto"/>
        <w:contextualSpacing w:val="0"/>
      </w:pPr>
      <w:r>
        <w:t>In Texas, all</w:t>
      </w:r>
      <w:r w:rsidR="00CB43A3" w:rsidRPr="00F72FC9">
        <w:t xml:space="preserve"> businesses of any type may open to 100% capacity.  Businesses may still limit capacity or implement additional safety protocols at their own discretion.</w:t>
      </w:r>
    </w:p>
    <w:p w14:paraId="3654128C" w14:textId="3BD29E2B" w:rsidR="00CB43A3" w:rsidRPr="00E07A32" w:rsidRDefault="00CB43A3" w:rsidP="00CB43A3">
      <w:pPr>
        <w:pStyle w:val="ListParagraph"/>
        <w:numPr>
          <w:ilvl w:val="0"/>
          <w:numId w:val="2"/>
        </w:numPr>
        <w:spacing w:after="0" w:line="240" w:lineRule="auto"/>
      </w:pPr>
      <w:r w:rsidRPr="00F07C8E">
        <w:t xml:space="preserve">The State of NM transitioned to a tiered county by county COVID-19 risk system.  Counties will operate under three levels:  Red, signifying very high risk; Yellow, signifying high risk; and Green, </w:t>
      </w:r>
      <w:r w:rsidRPr="00F07C8E">
        <w:lastRenderedPageBreak/>
        <w:t>signifying medium risk</w:t>
      </w:r>
      <w:r w:rsidRPr="00516050">
        <w:t xml:space="preserve">.  Each level carries its own set of </w:t>
      </w:r>
      <w:r w:rsidRPr="00E07A32">
        <w:t>restrictions.</w:t>
      </w:r>
      <w:r w:rsidR="008F3498" w:rsidRPr="00E07A32">
        <w:t xml:space="preserve">  Counties that are Turquois have reached Green status for two consecutive biweekly map updates.</w:t>
      </w:r>
    </w:p>
    <w:p w14:paraId="289666CF" w14:textId="42B80E84" w:rsidR="00732106" w:rsidRPr="00BE4AFC" w:rsidRDefault="008F3498" w:rsidP="00CB43A3">
      <w:pPr>
        <w:pStyle w:val="ListParagraph"/>
        <w:numPr>
          <w:ilvl w:val="1"/>
          <w:numId w:val="2"/>
        </w:numPr>
        <w:spacing w:after="0" w:line="240" w:lineRule="auto"/>
      </w:pPr>
      <w:r w:rsidRPr="00BE4AFC">
        <w:t>Chaves</w:t>
      </w:r>
      <w:r w:rsidR="00732106" w:rsidRPr="00BE4AFC">
        <w:t xml:space="preserve"> </w:t>
      </w:r>
      <w:r w:rsidR="00911FBF" w:rsidRPr="00BE4AFC">
        <w:t>moves to Green</w:t>
      </w:r>
      <w:r w:rsidR="00732106" w:rsidRPr="00BE4AFC">
        <w:t xml:space="preserve"> in the State’s last report</w:t>
      </w:r>
      <w:r w:rsidRPr="00BE4AFC">
        <w:t xml:space="preserve"> </w:t>
      </w:r>
    </w:p>
    <w:p w14:paraId="603F3924" w14:textId="14E90C62" w:rsidR="0081255B" w:rsidRPr="0011459E" w:rsidRDefault="00E45793" w:rsidP="00ED5949">
      <w:pPr>
        <w:pStyle w:val="ListParagraph"/>
        <w:numPr>
          <w:ilvl w:val="1"/>
          <w:numId w:val="2"/>
        </w:numPr>
        <w:spacing w:after="0" w:line="240" w:lineRule="auto"/>
      </w:pPr>
      <w:r w:rsidRPr="00E07A32">
        <w:t>Eddy</w:t>
      </w:r>
      <w:r w:rsidR="00911FBF">
        <w:t>,</w:t>
      </w:r>
      <w:r w:rsidRPr="00E07A32">
        <w:t xml:space="preserve"> </w:t>
      </w:r>
      <w:r w:rsidR="00CB43A3" w:rsidRPr="00E07A32">
        <w:t>Quay</w:t>
      </w:r>
      <w:r w:rsidR="00587B65" w:rsidRPr="00E07A32">
        <w:t>, Roosevelt, and Lea</w:t>
      </w:r>
      <w:r w:rsidR="00CB43A3" w:rsidRPr="00E07A32">
        <w:t xml:space="preserve"> Coun</w:t>
      </w:r>
      <w:r w:rsidR="00587B65" w:rsidRPr="00E07A32">
        <w:t>ties</w:t>
      </w:r>
      <w:r w:rsidR="00CB43A3" w:rsidRPr="00E07A32">
        <w:t xml:space="preserve"> ha</w:t>
      </w:r>
      <w:r w:rsidR="00587B65" w:rsidRPr="00E07A32">
        <w:t>ve</w:t>
      </w:r>
      <w:r w:rsidR="00CB43A3" w:rsidRPr="00E07A32">
        <w:t xml:space="preserve"> </w:t>
      </w:r>
      <w:r w:rsidR="002B635F" w:rsidRPr="00E07A32">
        <w:t>remain</w:t>
      </w:r>
      <w:r w:rsidRPr="00E07A32">
        <w:t>ed</w:t>
      </w:r>
      <w:r w:rsidR="002B635F" w:rsidRPr="00E07A32">
        <w:t xml:space="preserve"> at the State’s highest level of</w:t>
      </w:r>
      <w:r w:rsidR="00CB43A3" w:rsidRPr="00E07A32">
        <w:t xml:space="preserve"> </w:t>
      </w:r>
      <w:r w:rsidR="00F72FC9" w:rsidRPr="00E07A32">
        <w:t>Turquois</w:t>
      </w:r>
      <w:r w:rsidR="00CB43A3" w:rsidRPr="00E07A32">
        <w:t xml:space="preserve"> – </w:t>
      </w:r>
      <w:r w:rsidR="00FC6BA3" w:rsidRPr="00E07A32">
        <w:t>75</w:t>
      </w:r>
      <w:r w:rsidR="00CB43A3" w:rsidRPr="00E07A32">
        <w:t>% dining capacity and retail capacity at 50%</w:t>
      </w:r>
      <w:r w:rsidRPr="00E07A32">
        <w:t xml:space="preserve">. </w:t>
      </w:r>
    </w:p>
    <w:p w14:paraId="48E8AC31" w14:textId="662D1B0A" w:rsidR="00761525" w:rsidRPr="001D0406" w:rsidRDefault="00761525" w:rsidP="00EA7981">
      <w:pPr>
        <w:pStyle w:val="ListParagraph"/>
        <w:numPr>
          <w:ilvl w:val="0"/>
          <w:numId w:val="2"/>
        </w:numPr>
        <w:spacing w:after="0" w:line="240" w:lineRule="auto"/>
      </w:pPr>
      <w:r w:rsidRPr="001D0406">
        <w:t xml:space="preserve">Xcel Energy </w:t>
      </w:r>
      <w:r w:rsidR="00DF4151" w:rsidRPr="001D0406">
        <w:t>Business travel policy restricts travel to an CDC country Level 3 and DOS Level 4</w:t>
      </w:r>
    </w:p>
    <w:p w14:paraId="66DBB7BA" w14:textId="61F94D48" w:rsidR="00B94E3F" w:rsidRDefault="00BE5C66" w:rsidP="00B94E3F">
      <w:pPr>
        <w:pStyle w:val="ListParagraph"/>
        <w:numPr>
          <w:ilvl w:val="0"/>
          <w:numId w:val="2"/>
        </w:numPr>
        <w:spacing w:after="0" w:line="240" w:lineRule="auto"/>
      </w:pPr>
      <w:r w:rsidRPr="003B3509">
        <w:t>Only vendor delivery of essential goods and services are allowed</w:t>
      </w:r>
    </w:p>
    <w:p w14:paraId="16245322" w14:textId="77777777" w:rsidR="00CE624A" w:rsidRPr="003B3509" w:rsidRDefault="00CE624A" w:rsidP="00CE624A">
      <w:pPr>
        <w:spacing w:after="0" w:line="240" w:lineRule="auto"/>
      </w:pPr>
      <w:r w:rsidRPr="003B3509">
        <w:t>Distribution</w:t>
      </w:r>
      <w:bookmarkStart w:id="0" w:name="_GoBack"/>
      <w:bookmarkEnd w:id="0"/>
    </w:p>
    <w:p w14:paraId="370FCF7D" w14:textId="77777777" w:rsidR="00EA7981" w:rsidRPr="006A38CA" w:rsidRDefault="00BC4C14" w:rsidP="00CE624A">
      <w:pPr>
        <w:pStyle w:val="ListParagraph"/>
        <w:numPr>
          <w:ilvl w:val="0"/>
          <w:numId w:val="1"/>
        </w:numPr>
        <w:spacing w:after="0" w:line="240" w:lineRule="auto"/>
      </w:pPr>
      <w:r w:rsidRPr="003B3509">
        <w:t xml:space="preserve">Distribution </w:t>
      </w:r>
      <w:r w:rsidR="00595FD7" w:rsidRPr="006A38CA">
        <w:t xml:space="preserve">Control Center </w:t>
      </w:r>
      <w:r w:rsidRPr="006A38CA">
        <w:t>(DCC)</w:t>
      </w:r>
      <w:r w:rsidR="0097145B" w:rsidRPr="006A38CA">
        <w:t xml:space="preserve"> has completed</w:t>
      </w:r>
      <w:r w:rsidR="002466FF" w:rsidRPr="006A38CA">
        <w:t xml:space="preserve"> sequester plan w/trigger</w:t>
      </w:r>
    </w:p>
    <w:p w14:paraId="7497BCC8" w14:textId="01B2B8E8" w:rsidR="002C1D84" w:rsidRPr="006A38CA" w:rsidRDefault="002C1D84" w:rsidP="002C1D84">
      <w:pPr>
        <w:pStyle w:val="ListParagraph"/>
        <w:numPr>
          <w:ilvl w:val="1"/>
          <w:numId w:val="1"/>
        </w:numPr>
        <w:spacing w:after="0" w:line="240" w:lineRule="auto"/>
      </w:pPr>
      <w:r w:rsidRPr="006A38CA">
        <w:t xml:space="preserve">Trailer </w:t>
      </w:r>
      <w:r w:rsidR="00224E3B" w:rsidRPr="006A38CA">
        <w:t xml:space="preserve">contracts have been established to provide </w:t>
      </w:r>
      <w:r w:rsidR="003B2DA4" w:rsidRPr="006A38CA">
        <w:t>onsite</w:t>
      </w:r>
      <w:r w:rsidR="00224E3B" w:rsidRPr="006A38CA">
        <w:t xml:space="preserve"> </w:t>
      </w:r>
      <w:r w:rsidR="00F063D8" w:rsidRPr="006A38CA">
        <w:t>48-hour</w:t>
      </w:r>
      <w:r w:rsidR="003B2DA4" w:rsidRPr="006A38CA">
        <w:t xml:space="preserve"> </w:t>
      </w:r>
      <w:r w:rsidR="00224E3B" w:rsidRPr="006A38CA">
        <w:t>delivery upon activation.</w:t>
      </w:r>
      <w:r w:rsidR="00911FBF">
        <w:t xml:space="preserve">  </w:t>
      </w:r>
    </w:p>
    <w:p w14:paraId="651FE670" w14:textId="088C2723" w:rsidR="00BD07E0" w:rsidRPr="003B3509" w:rsidRDefault="00BD07E0" w:rsidP="00BF5286">
      <w:pPr>
        <w:pStyle w:val="ListParagraph"/>
        <w:numPr>
          <w:ilvl w:val="0"/>
          <w:numId w:val="1"/>
        </w:numPr>
        <w:spacing w:after="0" w:line="240" w:lineRule="auto"/>
      </w:pPr>
      <w:r w:rsidRPr="003B3509">
        <w:t xml:space="preserve">Crews are </w:t>
      </w:r>
      <w:r w:rsidR="00664B3A" w:rsidRPr="003B3509">
        <w:t>on</w:t>
      </w:r>
      <w:r w:rsidRPr="003B3509">
        <w:t xml:space="preserve"> staggered start times </w:t>
      </w:r>
    </w:p>
    <w:p w14:paraId="681DD8F6" w14:textId="77777777" w:rsidR="00BF5286" w:rsidRPr="003B3509" w:rsidRDefault="00EA7981" w:rsidP="00EA7981">
      <w:pPr>
        <w:pStyle w:val="ListParagraph"/>
        <w:spacing w:after="0" w:line="240" w:lineRule="auto"/>
        <w:ind w:left="0"/>
      </w:pPr>
      <w:r w:rsidRPr="003B3509">
        <w:t>Transmission</w:t>
      </w:r>
    </w:p>
    <w:p w14:paraId="7EDA39E8" w14:textId="77777777" w:rsidR="00EA7981" w:rsidRPr="003B3509" w:rsidRDefault="00BC4C14" w:rsidP="002466FF">
      <w:pPr>
        <w:pStyle w:val="ListParagraph"/>
        <w:numPr>
          <w:ilvl w:val="0"/>
          <w:numId w:val="1"/>
        </w:numPr>
        <w:spacing w:after="0" w:line="240" w:lineRule="auto"/>
      </w:pPr>
      <w:r w:rsidRPr="003B3509">
        <w:t xml:space="preserve">Transmission </w:t>
      </w:r>
      <w:r w:rsidR="00B94E3F" w:rsidRPr="003B3509">
        <w:t xml:space="preserve">Control Center </w:t>
      </w:r>
      <w:r w:rsidRPr="003B3509">
        <w:t xml:space="preserve">(TCC) </w:t>
      </w:r>
      <w:r w:rsidR="0097145B">
        <w:t xml:space="preserve">has </w:t>
      </w:r>
      <w:r w:rsidR="002466FF" w:rsidRPr="003B3509">
        <w:t>complet</w:t>
      </w:r>
      <w:r w:rsidR="0097145B">
        <w:t>ed</w:t>
      </w:r>
      <w:r w:rsidR="002466FF" w:rsidRPr="003B3509">
        <w:t xml:space="preserve"> sequester plan w/trigger</w:t>
      </w:r>
    </w:p>
    <w:p w14:paraId="14EC6867" w14:textId="6A3BAD29" w:rsidR="00F12B07" w:rsidRPr="003B3509" w:rsidRDefault="00E5258E" w:rsidP="00F12B07">
      <w:pPr>
        <w:pStyle w:val="ListParagraph"/>
        <w:numPr>
          <w:ilvl w:val="0"/>
          <w:numId w:val="3"/>
        </w:numPr>
        <w:spacing w:after="0" w:line="240" w:lineRule="auto"/>
      </w:pPr>
      <w:r w:rsidRPr="003B3509">
        <w:t xml:space="preserve">Substation O&amp;M crews </w:t>
      </w:r>
      <w:r w:rsidR="00BC4C14" w:rsidRPr="003B3509">
        <w:t xml:space="preserve">and Relay Technicians </w:t>
      </w:r>
      <w:r w:rsidR="00000ED6">
        <w:t>can</w:t>
      </w:r>
      <w:r w:rsidRPr="003B3509">
        <w:t xml:space="preserve"> report from home to job site</w:t>
      </w:r>
    </w:p>
    <w:p w14:paraId="32010C09" w14:textId="040FE00E" w:rsidR="00F12B07" w:rsidRPr="003B3509" w:rsidRDefault="00F12B07" w:rsidP="00F12B07">
      <w:pPr>
        <w:pStyle w:val="ListParagraph"/>
        <w:numPr>
          <w:ilvl w:val="0"/>
          <w:numId w:val="3"/>
        </w:numPr>
        <w:spacing w:after="0" w:line="240" w:lineRule="auto"/>
      </w:pPr>
      <w:r w:rsidRPr="003B3509">
        <w:t>Transmission Construction employees reporting to job site</w:t>
      </w:r>
      <w:r w:rsidR="009F52FD">
        <w:t xml:space="preserve"> </w:t>
      </w:r>
    </w:p>
    <w:p w14:paraId="6D3776AE" w14:textId="77777777" w:rsidR="00230920" w:rsidRPr="003B3509" w:rsidRDefault="00230920" w:rsidP="00230920">
      <w:pPr>
        <w:spacing w:after="0" w:line="240" w:lineRule="auto"/>
      </w:pPr>
      <w:r w:rsidRPr="003B3509">
        <w:t>Energy Supply</w:t>
      </w:r>
    </w:p>
    <w:p w14:paraId="03D0E102" w14:textId="77777777" w:rsidR="00230920" w:rsidRPr="003B3509" w:rsidRDefault="00BC4C14" w:rsidP="00B94E3F">
      <w:pPr>
        <w:pStyle w:val="ListParagraph"/>
        <w:numPr>
          <w:ilvl w:val="0"/>
          <w:numId w:val="7"/>
        </w:numPr>
        <w:spacing w:after="0" w:line="240" w:lineRule="auto"/>
      </w:pPr>
      <w:r w:rsidRPr="003B3509">
        <w:t xml:space="preserve">Power plant </w:t>
      </w:r>
      <w:r w:rsidR="00F12B07" w:rsidRPr="003B3509">
        <w:t>Control Room Employees have been isolated</w:t>
      </w:r>
    </w:p>
    <w:p w14:paraId="7F54BD80" w14:textId="77777777" w:rsidR="009E423F" w:rsidRDefault="009E423F" w:rsidP="00B94E3F">
      <w:pPr>
        <w:pStyle w:val="ListParagraph"/>
        <w:numPr>
          <w:ilvl w:val="0"/>
          <w:numId w:val="7"/>
        </w:numPr>
        <w:spacing w:after="0" w:line="240" w:lineRule="auto"/>
      </w:pPr>
      <w:r w:rsidRPr="003B3509">
        <w:t>Isolated contractors performing capital work</w:t>
      </w:r>
    </w:p>
    <w:p w14:paraId="70F6C50B" w14:textId="77777777" w:rsidR="0097145B" w:rsidRPr="003B3509" w:rsidRDefault="0097145B" w:rsidP="00B94E3F">
      <w:pPr>
        <w:pStyle w:val="ListParagraph"/>
        <w:numPr>
          <w:ilvl w:val="0"/>
          <w:numId w:val="7"/>
        </w:numPr>
        <w:spacing w:after="0" w:line="240" w:lineRule="auto"/>
      </w:pPr>
      <w:r>
        <w:t>Control Room has completing sequester plan with trigger</w:t>
      </w:r>
    </w:p>
    <w:p w14:paraId="75B88E3D" w14:textId="77777777" w:rsidR="00B94E3F" w:rsidRPr="003B3509" w:rsidRDefault="00B94E3F" w:rsidP="00B94E3F">
      <w:pPr>
        <w:spacing w:after="0" w:line="240" w:lineRule="auto"/>
      </w:pPr>
      <w:r w:rsidRPr="003B3509">
        <w:t>Supply Chain</w:t>
      </w:r>
    </w:p>
    <w:p w14:paraId="4435C347" w14:textId="77777777" w:rsidR="00B94E3F" w:rsidRPr="003B3509" w:rsidRDefault="00B94E3F" w:rsidP="00B94E3F">
      <w:pPr>
        <w:pStyle w:val="ListParagraph"/>
        <w:numPr>
          <w:ilvl w:val="0"/>
          <w:numId w:val="6"/>
        </w:numPr>
        <w:spacing w:after="0" w:line="240" w:lineRule="auto"/>
      </w:pPr>
      <w:r w:rsidRPr="003B3509">
        <w:t>Established work from home guidelines for key vendors and consultants</w:t>
      </w:r>
    </w:p>
    <w:p w14:paraId="2DBE81A0" w14:textId="77777777" w:rsidR="00BE5C66" w:rsidRPr="003B3509" w:rsidRDefault="00BE4AFC" w:rsidP="00BE5C66">
      <w:pPr>
        <w:spacing w:after="0" w:line="240" w:lineRule="auto"/>
      </w:pPr>
      <w:r>
        <w:pict w14:anchorId="185D3C9C">
          <v:rect id="_x0000_i1031" style="width:0;height:1.5pt" o:hralign="center" o:hrstd="t" o:hr="t" fillcolor="#a0a0a0" stroked="f"/>
        </w:pict>
      </w:r>
    </w:p>
    <w:p w14:paraId="007FA355" w14:textId="77777777" w:rsidR="00EA7981" w:rsidRPr="003B3509" w:rsidRDefault="00BE5C66" w:rsidP="00BE5C66">
      <w:pPr>
        <w:spacing w:after="0" w:line="240" w:lineRule="auto"/>
        <w:jc w:val="right"/>
        <w:rPr>
          <w:b/>
        </w:rPr>
      </w:pPr>
      <w:r w:rsidRPr="003B3509">
        <w:rPr>
          <w:b/>
        </w:rPr>
        <w:t>CUSTOMER CARE</w:t>
      </w:r>
    </w:p>
    <w:p w14:paraId="3BA99CF1" w14:textId="77777777" w:rsidR="00BE5C66" w:rsidRPr="00736002" w:rsidRDefault="00BE4AFC" w:rsidP="00BE5C66">
      <w:pPr>
        <w:spacing w:line="240" w:lineRule="auto"/>
      </w:pPr>
      <w:r>
        <w:pict w14:anchorId="396E1480">
          <v:rect id="_x0000_i1032" style="width:0;height:1.5pt" o:hralign="center" o:hrstd="t" o:hr="t" fillcolor="#a0a0a0" stroked="f"/>
        </w:pict>
      </w:r>
    </w:p>
    <w:p w14:paraId="74F691B4" w14:textId="77777777" w:rsidR="00BE5C66" w:rsidRPr="00736002" w:rsidRDefault="0041742B" w:rsidP="00BE5C66">
      <w:pPr>
        <w:spacing w:after="0" w:line="240" w:lineRule="auto"/>
      </w:pPr>
      <w:r w:rsidRPr="00736002">
        <w:t>Customer Care</w:t>
      </w:r>
    </w:p>
    <w:p w14:paraId="72D3C20F" w14:textId="1F544335" w:rsidR="00BE5C66" w:rsidRPr="005B42EE" w:rsidRDefault="00BE5C66" w:rsidP="001E5EC0">
      <w:pPr>
        <w:pStyle w:val="ListParagraph"/>
        <w:numPr>
          <w:ilvl w:val="0"/>
          <w:numId w:val="4"/>
        </w:numPr>
        <w:spacing w:line="240" w:lineRule="auto"/>
      </w:pPr>
      <w:r w:rsidRPr="00633EA2">
        <w:t xml:space="preserve">Customer </w:t>
      </w:r>
      <w:r w:rsidR="001E5EC0">
        <w:t>Credit is working with customers and encouraging customers who are behind on bills to make payment arrangements.</w:t>
      </w:r>
    </w:p>
    <w:p w14:paraId="40C8C065" w14:textId="77777777" w:rsidR="00BE5C66" w:rsidRPr="005B42EE" w:rsidRDefault="00BE5C66" w:rsidP="00BE5C66">
      <w:pPr>
        <w:pStyle w:val="ListParagraph"/>
        <w:numPr>
          <w:ilvl w:val="0"/>
          <w:numId w:val="4"/>
        </w:numPr>
        <w:spacing w:line="240" w:lineRule="auto"/>
      </w:pPr>
      <w:r w:rsidRPr="005B42EE">
        <w:t>Suspension of Disconnection of Ser</w:t>
      </w:r>
      <w:r w:rsidR="00230920" w:rsidRPr="005B42EE">
        <w:t>vice to any residential service</w:t>
      </w:r>
    </w:p>
    <w:p w14:paraId="6FDBB606" w14:textId="311C71A1" w:rsidR="00802D1E" w:rsidRPr="00735C09" w:rsidRDefault="00802D1E" w:rsidP="00044AFB">
      <w:pPr>
        <w:pStyle w:val="ListParagraph"/>
        <w:numPr>
          <w:ilvl w:val="1"/>
          <w:numId w:val="4"/>
        </w:numPr>
        <w:spacing w:line="240" w:lineRule="auto"/>
      </w:pPr>
      <w:r w:rsidRPr="00735C09">
        <w:t xml:space="preserve">NM </w:t>
      </w:r>
      <w:r w:rsidR="00B31B73">
        <w:t xml:space="preserve">residential </w:t>
      </w:r>
      <w:r w:rsidRPr="00735C09">
        <w:t xml:space="preserve">disconnect moratorium </w:t>
      </w:r>
      <w:r w:rsidR="00044AFB">
        <w:t>was extended for 100 days, after which, a 90</w:t>
      </w:r>
      <w:r w:rsidR="007F23A2">
        <w:t>-day</w:t>
      </w:r>
      <w:r w:rsidR="00044AFB">
        <w:t xml:space="preserve"> transition period will begin.</w:t>
      </w:r>
    </w:p>
    <w:p w14:paraId="394D8F44" w14:textId="0109766E" w:rsidR="0081255B" w:rsidRPr="00E07A32" w:rsidRDefault="00BD07E0" w:rsidP="002A57FB">
      <w:pPr>
        <w:pStyle w:val="ListParagraph"/>
        <w:numPr>
          <w:ilvl w:val="0"/>
          <w:numId w:val="4"/>
        </w:numPr>
        <w:spacing w:line="240" w:lineRule="auto"/>
      </w:pPr>
      <w:r w:rsidRPr="00735C09">
        <w:t xml:space="preserve">Suppressing </w:t>
      </w:r>
      <w:r w:rsidR="002F2BDE" w:rsidRPr="00735C09">
        <w:t>N</w:t>
      </w:r>
      <w:r w:rsidRPr="00735C09">
        <w:t>ew Mexico</w:t>
      </w:r>
      <w:r w:rsidRPr="00633EA2">
        <w:t xml:space="preserve"> Residential </w:t>
      </w:r>
      <w:r w:rsidR="009E0547" w:rsidRPr="00633EA2">
        <w:t>Late Payment Fees</w:t>
      </w:r>
      <w:r w:rsidR="0081255B" w:rsidRPr="00E07A32">
        <w:t xml:space="preserve">. </w:t>
      </w:r>
    </w:p>
    <w:p w14:paraId="10C6AD1C" w14:textId="7B985F5A" w:rsidR="0081255B" w:rsidRPr="009F52FD" w:rsidRDefault="0081255B" w:rsidP="0081255B">
      <w:pPr>
        <w:pStyle w:val="ListParagraph"/>
        <w:numPr>
          <w:ilvl w:val="0"/>
          <w:numId w:val="4"/>
        </w:numPr>
      </w:pPr>
      <w:r w:rsidRPr="009F52FD">
        <w:t xml:space="preserve">Personal Accounts or PAR Department is working with the New Mexico Salvation Army to launch an </w:t>
      </w:r>
      <w:proofErr w:type="spellStart"/>
      <w:r w:rsidRPr="009F52FD">
        <w:t>EnergyShare</w:t>
      </w:r>
      <w:proofErr w:type="spellEnd"/>
      <w:r w:rsidRPr="009F52FD">
        <w:t xml:space="preserve"> program for customers in need of assistance with their bills. These are funded through a combination of customer donations and corporate contributions and provide an additional resource and allows for customer donations to stay within the community. The NM Salvation Army will distribute the funds to customers in need in the counties throughout New Mexico.</w:t>
      </w:r>
    </w:p>
    <w:p w14:paraId="4C1413EF" w14:textId="77777777" w:rsidR="0081255B" w:rsidRPr="00633EA2" w:rsidRDefault="0081255B" w:rsidP="0081255B">
      <w:pPr>
        <w:pStyle w:val="ListParagraph"/>
        <w:spacing w:line="240" w:lineRule="auto"/>
      </w:pPr>
    </w:p>
    <w:p w14:paraId="4F1E1886" w14:textId="77777777" w:rsidR="009E0547" w:rsidRPr="003B3509" w:rsidRDefault="00BE4AFC" w:rsidP="009E0547">
      <w:pPr>
        <w:spacing w:after="0" w:line="240" w:lineRule="auto"/>
      </w:pPr>
      <w:r>
        <w:pict w14:anchorId="2D544C72">
          <v:rect id="_x0000_i1033" style="width:0;height:1.5pt" o:hralign="center" o:hrstd="t" o:hr="t" fillcolor="#a0a0a0" stroked="f"/>
        </w:pict>
      </w:r>
    </w:p>
    <w:p w14:paraId="509FB56E" w14:textId="77777777" w:rsidR="009E0547" w:rsidRPr="003B3509" w:rsidRDefault="00BC4C14" w:rsidP="009E0547">
      <w:pPr>
        <w:spacing w:after="0" w:line="240" w:lineRule="auto"/>
        <w:jc w:val="right"/>
        <w:rPr>
          <w:b/>
        </w:rPr>
      </w:pPr>
      <w:r w:rsidRPr="003B3509">
        <w:rPr>
          <w:b/>
        </w:rPr>
        <w:t>AMARILLO REGIONAL HEADQUARTERS</w:t>
      </w:r>
    </w:p>
    <w:p w14:paraId="1A001441" w14:textId="77777777" w:rsidR="009E0547" w:rsidRPr="003B3509" w:rsidRDefault="00BE4AFC" w:rsidP="009E0547">
      <w:pPr>
        <w:spacing w:line="240" w:lineRule="auto"/>
      </w:pPr>
      <w:r>
        <w:pict w14:anchorId="56B07D8B">
          <v:rect id="_x0000_i1034" style="width:0;height:1.5pt" o:hralign="center" o:hrstd="t" o:hr="t" fillcolor="#a0a0a0" stroked="f"/>
        </w:pict>
      </w:r>
    </w:p>
    <w:p w14:paraId="1015CC8B" w14:textId="77777777" w:rsidR="00BC4C14" w:rsidRPr="003B3509" w:rsidRDefault="00BC4C14" w:rsidP="00BC4C14">
      <w:pPr>
        <w:pStyle w:val="ListParagraph"/>
        <w:numPr>
          <w:ilvl w:val="0"/>
          <w:numId w:val="4"/>
        </w:numPr>
        <w:spacing w:line="240" w:lineRule="auto"/>
      </w:pPr>
      <w:r w:rsidRPr="003B3509">
        <w:t>Most employees working from home</w:t>
      </w:r>
    </w:p>
    <w:p w14:paraId="5A6E0494" w14:textId="10F91141" w:rsidR="00A34E2A" w:rsidRPr="00D968B2" w:rsidRDefault="005F246B" w:rsidP="008318A0">
      <w:pPr>
        <w:pStyle w:val="ListParagraph"/>
        <w:numPr>
          <w:ilvl w:val="0"/>
          <w:numId w:val="4"/>
        </w:numPr>
        <w:spacing w:after="0" w:line="240" w:lineRule="auto"/>
      </w:pPr>
      <w:r w:rsidRPr="003B3509">
        <w:t>Workout facilities closed</w:t>
      </w:r>
    </w:p>
    <w:sectPr w:rsidR="00A34E2A" w:rsidRPr="00D968B2" w:rsidSect="00491904">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7A18F" w14:textId="77777777" w:rsidR="00982431" w:rsidRDefault="00982431" w:rsidP="00F12B07">
      <w:pPr>
        <w:spacing w:after="0" w:line="240" w:lineRule="auto"/>
      </w:pPr>
      <w:r>
        <w:separator/>
      </w:r>
    </w:p>
  </w:endnote>
  <w:endnote w:type="continuationSeparator" w:id="0">
    <w:p w14:paraId="162C162E" w14:textId="77777777" w:rsidR="00982431" w:rsidRDefault="00982431" w:rsidP="00F12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09C4F" w14:textId="77777777" w:rsidR="00982431" w:rsidRDefault="00982431" w:rsidP="00F12B07">
      <w:pPr>
        <w:spacing w:after="0" w:line="240" w:lineRule="auto"/>
      </w:pPr>
      <w:r>
        <w:separator/>
      </w:r>
    </w:p>
  </w:footnote>
  <w:footnote w:type="continuationSeparator" w:id="0">
    <w:p w14:paraId="37F13B95" w14:textId="77777777" w:rsidR="00982431" w:rsidRDefault="00982431" w:rsidP="00F12B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0C7C8" w14:textId="77777777" w:rsidR="00491904" w:rsidRDefault="00491904" w:rsidP="00491904">
    <w:pPr>
      <w:pStyle w:val="Header"/>
    </w:pPr>
    <w:r>
      <w:rPr>
        <w:noProof/>
      </w:rPr>
      <w:drawing>
        <wp:inline distT="0" distB="0" distL="0" distR="0" wp14:anchorId="5556A02C" wp14:editId="774B8C20">
          <wp:extent cx="1803400" cy="690387"/>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L_Hz_4C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1633" cy="689711"/>
                  </a:xfrm>
                  <a:prstGeom prst="rect">
                    <a:avLst/>
                  </a:prstGeom>
                </pic:spPr>
              </pic:pic>
            </a:graphicData>
          </a:graphic>
        </wp:inline>
      </w:drawing>
    </w:r>
    <w:r>
      <w:rPr>
        <w:b/>
        <w:sz w:val="28"/>
        <w:szCs w:val="28"/>
      </w:rPr>
      <w:t xml:space="preserve">                      </w:t>
    </w:r>
    <w:r w:rsidRPr="00D23383">
      <w:rPr>
        <w:b/>
        <w:sz w:val="28"/>
        <w:szCs w:val="28"/>
      </w:rPr>
      <w:t>COVID-19 PANDEMIC RESPONSE ACTIVITIES</w:t>
    </w:r>
  </w:p>
  <w:p w14:paraId="571D3745" w14:textId="5D0028BA" w:rsidR="00491904" w:rsidRDefault="00491904" w:rsidP="00491904">
    <w:pPr>
      <w:pStyle w:val="Header"/>
      <w:jc w:val="right"/>
    </w:pPr>
    <w:r>
      <w:t xml:space="preserve">Southwestern Public Service Company (SPS), </w:t>
    </w:r>
    <w:r>
      <w:fldChar w:fldCharType="begin"/>
    </w:r>
    <w:r>
      <w:instrText xml:space="preserve"> DATE \@ "dddd, MMMM dd, yyyy" </w:instrText>
    </w:r>
    <w:r>
      <w:fldChar w:fldCharType="separate"/>
    </w:r>
    <w:r w:rsidR="00BE4AFC">
      <w:rPr>
        <w:noProof/>
      </w:rPr>
      <w:t>Wednesday, May 26, 2021</w:t>
    </w:r>
    <w:r>
      <w:fldChar w:fldCharType="end"/>
    </w:r>
  </w:p>
  <w:p w14:paraId="16DE3666" w14:textId="77777777" w:rsidR="00491904" w:rsidRDefault="00491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50A9"/>
    <w:multiLevelType w:val="hybridMultilevel"/>
    <w:tmpl w:val="0E622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561CB"/>
    <w:multiLevelType w:val="hybridMultilevel"/>
    <w:tmpl w:val="D5FCE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C0399"/>
    <w:multiLevelType w:val="hybridMultilevel"/>
    <w:tmpl w:val="27E62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4698E"/>
    <w:multiLevelType w:val="hybridMultilevel"/>
    <w:tmpl w:val="6AFCD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D6D6A"/>
    <w:multiLevelType w:val="hybridMultilevel"/>
    <w:tmpl w:val="8E26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C04E7"/>
    <w:multiLevelType w:val="hybridMultilevel"/>
    <w:tmpl w:val="1AA80210"/>
    <w:lvl w:ilvl="0" w:tplc="F6CC76D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83518"/>
    <w:multiLevelType w:val="multilevel"/>
    <w:tmpl w:val="35AEBA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921B4B"/>
    <w:multiLevelType w:val="hybridMultilevel"/>
    <w:tmpl w:val="9B7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D1B8F"/>
    <w:multiLevelType w:val="hybridMultilevel"/>
    <w:tmpl w:val="0758F3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C370FA"/>
    <w:multiLevelType w:val="hybridMultilevel"/>
    <w:tmpl w:val="F55ED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5B76C6E"/>
    <w:multiLevelType w:val="hybridMultilevel"/>
    <w:tmpl w:val="068CA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C1866"/>
    <w:multiLevelType w:val="hybridMultilevel"/>
    <w:tmpl w:val="76B8EC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61ED1E6F"/>
    <w:multiLevelType w:val="hybridMultilevel"/>
    <w:tmpl w:val="6D56D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A03688"/>
    <w:multiLevelType w:val="hybridMultilevel"/>
    <w:tmpl w:val="6A48A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737EA2"/>
    <w:multiLevelType w:val="hybridMultilevel"/>
    <w:tmpl w:val="A82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D061E1"/>
    <w:multiLevelType w:val="hybridMultilevel"/>
    <w:tmpl w:val="9FB45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7AEA38B2"/>
    <w:multiLevelType w:val="hybridMultilevel"/>
    <w:tmpl w:val="75BE7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3"/>
  </w:num>
  <w:num w:numId="4">
    <w:abstractNumId w:val="1"/>
  </w:num>
  <w:num w:numId="5">
    <w:abstractNumId w:val="4"/>
  </w:num>
  <w:num w:numId="6">
    <w:abstractNumId w:val="3"/>
  </w:num>
  <w:num w:numId="7">
    <w:abstractNumId w:val="10"/>
  </w:num>
  <w:num w:numId="8">
    <w:abstractNumId w:val="0"/>
  </w:num>
  <w:num w:numId="9">
    <w:abstractNumId w:val="14"/>
  </w:num>
  <w:num w:numId="10">
    <w:abstractNumId w:val="5"/>
  </w:num>
  <w:num w:numId="11">
    <w:abstractNumId w:val="1"/>
  </w:num>
  <w:num w:numId="12">
    <w:abstractNumId w:val="6"/>
  </w:num>
  <w:num w:numId="13">
    <w:abstractNumId w:val="11"/>
  </w:num>
  <w:num w:numId="14">
    <w:abstractNumId w:val="8"/>
  </w:num>
  <w:num w:numId="15">
    <w:abstractNumId w:val="9"/>
  </w:num>
  <w:num w:numId="16">
    <w:abstractNumId w:val="16"/>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7AD"/>
    <w:rsid w:val="00000ED6"/>
    <w:rsid w:val="00007052"/>
    <w:rsid w:val="00012BD6"/>
    <w:rsid w:val="00014349"/>
    <w:rsid w:val="00016173"/>
    <w:rsid w:val="000260D6"/>
    <w:rsid w:val="00026746"/>
    <w:rsid w:val="00030677"/>
    <w:rsid w:val="00034366"/>
    <w:rsid w:val="0003557A"/>
    <w:rsid w:val="00036000"/>
    <w:rsid w:val="00044AFB"/>
    <w:rsid w:val="00047BC1"/>
    <w:rsid w:val="00052400"/>
    <w:rsid w:val="00057621"/>
    <w:rsid w:val="000649EB"/>
    <w:rsid w:val="00064CDE"/>
    <w:rsid w:val="000813B7"/>
    <w:rsid w:val="0008629B"/>
    <w:rsid w:val="00095CC7"/>
    <w:rsid w:val="000979A2"/>
    <w:rsid w:val="000B1676"/>
    <w:rsid w:val="000B1EFF"/>
    <w:rsid w:val="000B78D6"/>
    <w:rsid w:val="000C00DD"/>
    <w:rsid w:val="000C6290"/>
    <w:rsid w:val="000D06AF"/>
    <w:rsid w:val="000D4D56"/>
    <w:rsid w:val="000E1FAB"/>
    <w:rsid w:val="000E4345"/>
    <w:rsid w:val="000E4D97"/>
    <w:rsid w:val="000F2C66"/>
    <w:rsid w:val="000F5ABE"/>
    <w:rsid w:val="001069D2"/>
    <w:rsid w:val="0010787D"/>
    <w:rsid w:val="001140AC"/>
    <w:rsid w:val="0011459E"/>
    <w:rsid w:val="001165FF"/>
    <w:rsid w:val="00131273"/>
    <w:rsid w:val="00133FFE"/>
    <w:rsid w:val="001471A5"/>
    <w:rsid w:val="00147B69"/>
    <w:rsid w:val="00157EC9"/>
    <w:rsid w:val="00157F04"/>
    <w:rsid w:val="001639FF"/>
    <w:rsid w:val="00172EB6"/>
    <w:rsid w:val="00173C92"/>
    <w:rsid w:val="0018262C"/>
    <w:rsid w:val="00186934"/>
    <w:rsid w:val="00191F17"/>
    <w:rsid w:val="0019220B"/>
    <w:rsid w:val="00195AC4"/>
    <w:rsid w:val="001962A0"/>
    <w:rsid w:val="001A3602"/>
    <w:rsid w:val="001B4F64"/>
    <w:rsid w:val="001B7849"/>
    <w:rsid w:val="001C263B"/>
    <w:rsid w:val="001C5FA6"/>
    <w:rsid w:val="001D0406"/>
    <w:rsid w:val="001D44D0"/>
    <w:rsid w:val="001D5E32"/>
    <w:rsid w:val="001D77C9"/>
    <w:rsid w:val="001E2789"/>
    <w:rsid w:val="001E2E4C"/>
    <w:rsid w:val="001E444E"/>
    <w:rsid w:val="001E5EC0"/>
    <w:rsid w:val="001E5FFC"/>
    <w:rsid w:val="001E765B"/>
    <w:rsid w:val="001F13B7"/>
    <w:rsid w:val="001F2A8F"/>
    <w:rsid w:val="001F390F"/>
    <w:rsid w:val="002003BD"/>
    <w:rsid w:val="00201E28"/>
    <w:rsid w:val="00203E7E"/>
    <w:rsid w:val="00204B33"/>
    <w:rsid w:val="00210D95"/>
    <w:rsid w:val="00211BA5"/>
    <w:rsid w:val="00222B94"/>
    <w:rsid w:val="00224E3B"/>
    <w:rsid w:val="002251B2"/>
    <w:rsid w:val="00230920"/>
    <w:rsid w:val="0023200F"/>
    <w:rsid w:val="00236B9A"/>
    <w:rsid w:val="00240538"/>
    <w:rsid w:val="00242BBA"/>
    <w:rsid w:val="002446D3"/>
    <w:rsid w:val="002466FF"/>
    <w:rsid w:val="00247483"/>
    <w:rsid w:val="00247594"/>
    <w:rsid w:val="00253AD3"/>
    <w:rsid w:val="002717DB"/>
    <w:rsid w:val="00274AF5"/>
    <w:rsid w:val="002755F5"/>
    <w:rsid w:val="00277EFC"/>
    <w:rsid w:val="002801B8"/>
    <w:rsid w:val="002841FE"/>
    <w:rsid w:val="002A1D62"/>
    <w:rsid w:val="002A26A5"/>
    <w:rsid w:val="002A30B1"/>
    <w:rsid w:val="002A57FB"/>
    <w:rsid w:val="002B1892"/>
    <w:rsid w:val="002B2D85"/>
    <w:rsid w:val="002B4E2B"/>
    <w:rsid w:val="002B635F"/>
    <w:rsid w:val="002C1D84"/>
    <w:rsid w:val="002C3634"/>
    <w:rsid w:val="002C4076"/>
    <w:rsid w:val="002C5561"/>
    <w:rsid w:val="002C6D65"/>
    <w:rsid w:val="002D21B1"/>
    <w:rsid w:val="002D27FD"/>
    <w:rsid w:val="002D3F14"/>
    <w:rsid w:val="002E1619"/>
    <w:rsid w:val="002E6056"/>
    <w:rsid w:val="002F2BDE"/>
    <w:rsid w:val="002F51D1"/>
    <w:rsid w:val="002F78E1"/>
    <w:rsid w:val="00303B8A"/>
    <w:rsid w:val="0031404C"/>
    <w:rsid w:val="00315C8C"/>
    <w:rsid w:val="00321BDA"/>
    <w:rsid w:val="003246E2"/>
    <w:rsid w:val="00324D39"/>
    <w:rsid w:val="00330A68"/>
    <w:rsid w:val="00333278"/>
    <w:rsid w:val="00334D45"/>
    <w:rsid w:val="00334FAD"/>
    <w:rsid w:val="00342713"/>
    <w:rsid w:val="003427A5"/>
    <w:rsid w:val="00344B85"/>
    <w:rsid w:val="00347F4E"/>
    <w:rsid w:val="003535D4"/>
    <w:rsid w:val="00364F32"/>
    <w:rsid w:val="00374C35"/>
    <w:rsid w:val="00375094"/>
    <w:rsid w:val="003820EF"/>
    <w:rsid w:val="00382B89"/>
    <w:rsid w:val="00387A0C"/>
    <w:rsid w:val="00392B89"/>
    <w:rsid w:val="003956F7"/>
    <w:rsid w:val="003B098E"/>
    <w:rsid w:val="003B2957"/>
    <w:rsid w:val="003B2DA4"/>
    <w:rsid w:val="003B3509"/>
    <w:rsid w:val="003B4261"/>
    <w:rsid w:val="003B4B3B"/>
    <w:rsid w:val="003B50BD"/>
    <w:rsid w:val="003C0931"/>
    <w:rsid w:val="003C6C0E"/>
    <w:rsid w:val="003C7D9E"/>
    <w:rsid w:val="003D4571"/>
    <w:rsid w:val="003E6AF4"/>
    <w:rsid w:val="003E72F5"/>
    <w:rsid w:val="003E7625"/>
    <w:rsid w:val="00405DCE"/>
    <w:rsid w:val="00411A15"/>
    <w:rsid w:val="0041373C"/>
    <w:rsid w:val="00415C5D"/>
    <w:rsid w:val="0041605B"/>
    <w:rsid w:val="0041742B"/>
    <w:rsid w:val="00420918"/>
    <w:rsid w:val="00421170"/>
    <w:rsid w:val="0043247D"/>
    <w:rsid w:val="0043262E"/>
    <w:rsid w:val="00434FA7"/>
    <w:rsid w:val="00436786"/>
    <w:rsid w:val="00443869"/>
    <w:rsid w:val="00456872"/>
    <w:rsid w:val="004645A3"/>
    <w:rsid w:val="00464E6F"/>
    <w:rsid w:val="00471704"/>
    <w:rsid w:val="0047665C"/>
    <w:rsid w:val="00484779"/>
    <w:rsid w:val="00491904"/>
    <w:rsid w:val="004A28C7"/>
    <w:rsid w:val="004A290C"/>
    <w:rsid w:val="004A3E92"/>
    <w:rsid w:val="004A66A0"/>
    <w:rsid w:val="004B745E"/>
    <w:rsid w:val="004C656D"/>
    <w:rsid w:val="004C68AC"/>
    <w:rsid w:val="004C7356"/>
    <w:rsid w:val="004D1063"/>
    <w:rsid w:val="004D17B1"/>
    <w:rsid w:val="004D30A6"/>
    <w:rsid w:val="004D315C"/>
    <w:rsid w:val="004D663C"/>
    <w:rsid w:val="004D75BC"/>
    <w:rsid w:val="004E0196"/>
    <w:rsid w:val="004E2F24"/>
    <w:rsid w:val="004F6672"/>
    <w:rsid w:val="005007A9"/>
    <w:rsid w:val="0050274F"/>
    <w:rsid w:val="00503EF2"/>
    <w:rsid w:val="00504523"/>
    <w:rsid w:val="0050453A"/>
    <w:rsid w:val="0051068E"/>
    <w:rsid w:val="0051488A"/>
    <w:rsid w:val="00516050"/>
    <w:rsid w:val="00523F02"/>
    <w:rsid w:val="00525CDE"/>
    <w:rsid w:val="005270CB"/>
    <w:rsid w:val="005336B5"/>
    <w:rsid w:val="00533DD2"/>
    <w:rsid w:val="005354B8"/>
    <w:rsid w:val="005408EF"/>
    <w:rsid w:val="00544172"/>
    <w:rsid w:val="00550FB5"/>
    <w:rsid w:val="0055109D"/>
    <w:rsid w:val="005537B4"/>
    <w:rsid w:val="00557A28"/>
    <w:rsid w:val="00567969"/>
    <w:rsid w:val="005753CF"/>
    <w:rsid w:val="00587B65"/>
    <w:rsid w:val="00590129"/>
    <w:rsid w:val="0059443B"/>
    <w:rsid w:val="00595FD7"/>
    <w:rsid w:val="005B42EE"/>
    <w:rsid w:val="005B63E3"/>
    <w:rsid w:val="005B7048"/>
    <w:rsid w:val="005C3EBF"/>
    <w:rsid w:val="005C4DBE"/>
    <w:rsid w:val="005C77CC"/>
    <w:rsid w:val="005D2804"/>
    <w:rsid w:val="005E1E1F"/>
    <w:rsid w:val="005E3218"/>
    <w:rsid w:val="005E3B82"/>
    <w:rsid w:val="005F06C7"/>
    <w:rsid w:val="005F0BB1"/>
    <w:rsid w:val="005F0D5D"/>
    <w:rsid w:val="005F246B"/>
    <w:rsid w:val="005F7C7C"/>
    <w:rsid w:val="00600985"/>
    <w:rsid w:val="00610A4B"/>
    <w:rsid w:val="00613EF5"/>
    <w:rsid w:val="00616D88"/>
    <w:rsid w:val="00620D5F"/>
    <w:rsid w:val="00623D60"/>
    <w:rsid w:val="00625C50"/>
    <w:rsid w:val="00626840"/>
    <w:rsid w:val="00626D4E"/>
    <w:rsid w:val="00633EA2"/>
    <w:rsid w:val="00640544"/>
    <w:rsid w:val="0064523F"/>
    <w:rsid w:val="0065234F"/>
    <w:rsid w:val="0065517A"/>
    <w:rsid w:val="00660215"/>
    <w:rsid w:val="00664B3A"/>
    <w:rsid w:val="00665A8E"/>
    <w:rsid w:val="00670FC0"/>
    <w:rsid w:val="006800A9"/>
    <w:rsid w:val="0068179A"/>
    <w:rsid w:val="00681BC5"/>
    <w:rsid w:val="0069143C"/>
    <w:rsid w:val="00696A8E"/>
    <w:rsid w:val="006A2C9B"/>
    <w:rsid w:val="006A38CA"/>
    <w:rsid w:val="006A633F"/>
    <w:rsid w:val="006C15B0"/>
    <w:rsid w:val="006C335C"/>
    <w:rsid w:val="006C364A"/>
    <w:rsid w:val="006C419E"/>
    <w:rsid w:val="006C60DA"/>
    <w:rsid w:val="006D44EE"/>
    <w:rsid w:val="006D6362"/>
    <w:rsid w:val="006E2387"/>
    <w:rsid w:val="006E3F79"/>
    <w:rsid w:val="006E7DF2"/>
    <w:rsid w:val="006F08DF"/>
    <w:rsid w:val="006F4390"/>
    <w:rsid w:val="00700A4D"/>
    <w:rsid w:val="007016B4"/>
    <w:rsid w:val="007076F8"/>
    <w:rsid w:val="007227C5"/>
    <w:rsid w:val="00732106"/>
    <w:rsid w:val="00735869"/>
    <w:rsid w:val="00735C09"/>
    <w:rsid w:val="00736002"/>
    <w:rsid w:val="00761525"/>
    <w:rsid w:val="00762515"/>
    <w:rsid w:val="00762CE8"/>
    <w:rsid w:val="00773566"/>
    <w:rsid w:val="00782C63"/>
    <w:rsid w:val="00783F75"/>
    <w:rsid w:val="007A4767"/>
    <w:rsid w:val="007B201C"/>
    <w:rsid w:val="007C059B"/>
    <w:rsid w:val="007D1C40"/>
    <w:rsid w:val="007D2E76"/>
    <w:rsid w:val="007D4269"/>
    <w:rsid w:val="007D4A44"/>
    <w:rsid w:val="007D7AAC"/>
    <w:rsid w:val="007E66A1"/>
    <w:rsid w:val="007F117E"/>
    <w:rsid w:val="007F23A2"/>
    <w:rsid w:val="00802D1E"/>
    <w:rsid w:val="008060AA"/>
    <w:rsid w:val="008079FD"/>
    <w:rsid w:val="0081255B"/>
    <w:rsid w:val="00813516"/>
    <w:rsid w:val="00822C7C"/>
    <w:rsid w:val="008231C1"/>
    <w:rsid w:val="008551B9"/>
    <w:rsid w:val="00861B27"/>
    <w:rsid w:val="008631C9"/>
    <w:rsid w:val="00864935"/>
    <w:rsid w:val="008827BF"/>
    <w:rsid w:val="00883D10"/>
    <w:rsid w:val="00885EE1"/>
    <w:rsid w:val="00887228"/>
    <w:rsid w:val="00894675"/>
    <w:rsid w:val="008951F8"/>
    <w:rsid w:val="008B0BCC"/>
    <w:rsid w:val="008B39A4"/>
    <w:rsid w:val="008B5058"/>
    <w:rsid w:val="008B6C18"/>
    <w:rsid w:val="008C05E5"/>
    <w:rsid w:val="008D15F2"/>
    <w:rsid w:val="008D532E"/>
    <w:rsid w:val="008D6787"/>
    <w:rsid w:val="008E4578"/>
    <w:rsid w:val="008E51AC"/>
    <w:rsid w:val="008E7370"/>
    <w:rsid w:val="008F0972"/>
    <w:rsid w:val="008F0DE4"/>
    <w:rsid w:val="008F27BF"/>
    <w:rsid w:val="008F3498"/>
    <w:rsid w:val="008F42B1"/>
    <w:rsid w:val="0090151D"/>
    <w:rsid w:val="009018F5"/>
    <w:rsid w:val="0090236B"/>
    <w:rsid w:val="00906FEC"/>
    <w:rsid w:val="00910829"/>
    <w:rsid w:val="00911FBF"/>
    <w:rsid w:val="00927ADE"/>
    <w:rsid w:val="00930142"/>
    <w:rsid w:val="00931E0A"/>
    <w:rsid w:val="00932552"/>
    <w:rsid w:val="0093410F"/>
    <w:rsid w:val="009368D6"/>
    <w:rsid w:val="00940024"/>
    <w:rsid w:val="0094432A"/>
    <w:rsid w:val="00956651"/>
    <w:rsid w:val="009571F8"/>
    <w:rsid w:val="0096771D"/>
    <w:rsid w:val="0097145B"/>
    <w:rsid w:val="00972A5D"/>
    <w:rsid w:val="00973307"/>
    <w:rsid w:val="00977196"/>
    <w:rsid w:val="00982431"/>
    <w:rsid w:val="00985471"/>
    <w:rsid w:val="009856C2"/>
    <w:rsid w:val="0099021D"/>
    <w:rsid w:val="009906C7"/>
    <w:rsid w:val="009936DB"/>
    <w:rsid w:val="009B18D4"/>
    <w:rsid w:val="009B36EC"/>
    <w:rsid w:val="009C4D49"/>
    <w:rsid w:val="009C6046"/>
    <w:rsid w:val="009D1807"/>
    <w:rsid w:val="009D4C1E"/>
    <w:rsid w:val="009E0547"/>
    <w:rsid w:val="009E2C94"/>
    <w:rsid w:val="009E423F"/>
    <w:rsid w:val="009E71D0"/>
    <w:rsid w:val="009F52FD"/>
    <w:rsid w:val="009F66DD"/>
    <w:rsid w:val="009F6F1D"/>
    <w:rsid w:val="009F718E"/>
    <w:rsid w:val="00A01771"/>
    <w:rsid w:val="00A01E0D"/>
    <w:rsid w:val="00A06164"/>
    <w:rsid w:val="00A1267D"/>
    <w:rsid w:val="00A1286C"/>
    <w:rsid w:val="00A129DA"/>
    <w:rsid w:val="00A311A7"/>
    <w:rsid w:val="00A34E2A"/>
    <w:rsid w:val="00A35E68"/>
    <w:rsid w:val="00A36309"/>
    <w:rsid w:val="00A44ABF"/>
    <w:rsid w:val="00A55E1B"/>
    <w:rsid w:val="00A56468"/>
    <w:rsid w:val="00A56A18"/>
    <w:rsid w:val="00A61B49"/>
    <w:rsid w:val="00A767DA"/>
    <w:rsid w:val="00A824C8"/>
    <w:rsid w:val="00A8504F"/>
    <w:rsid w:val="00A90547"/>
    <w:rsid w:val="00A916B8"/>
    <w:rsid w:val="00A928C2"/>
    <w:rsid w:val="00A92E76"/>
    <w:rsid w:val="00AB55EF"/>
    <w:rsid w:val="00AC13D6"/>
    <w:rsid w:val="00AC34EA"/>
    <w:rsid w:val="00AD3E1D"/>
    <w:rsid w:val="00AE7C72"/>
    <w:rsid w:val="00AF1AFD"/>
    <w:rsid w:val="00AF694B"/>
    <w:rsid w:val="00AF713D"/>
    <w:rsid w:val="00AF7E24"/>
    <w:rsid w:val="00B00845"/>
    <w:rsid w:val="00B01500"/>
    <w:rsid w:val="00B05A4B"/>
    <w:rsid w:val="00B07D15"/>
    <w:rsid w:val="00B2029C"/>
    <w:rsid w:val="00B21ACC"/>
    <w:rsid w:val="00B24A10"/>
    <w:rsid w:val="00B24B1A"/>
    <w:rsid w:val="00B2541D"/>
    <w:rsid w:val="00B259EF"/>
    <w:rsid w:val="00B26442"/>
    <w:rsid w:val="00B3040C"/>
    <w:rsid w:val="00B31B73"/>
    <w:rsid w:val="00B3603E"/>
    <w:rsid w:val="00B53FA1"/>
    <w:rsid w:val="00B555F3"/>
    <w:rsid w:val="00B60119"/>
    <w:rsid w:val="00B61819"/>
    <w:rsid w:val="00B633E6"/>
    <w:rsid w:val="00B677AD"/>
    <w:rsid w:val="00B725ED"/>
    <w:rsid w:val="00B7412B"/>
    <w:rsid w:val="00B8107B"/>
    <w:rsid w:val="00B856B6"/>
    <w:rsid w:val="00B86929"/>
    <w:rsid w:val="00B94E3F"/>
    <w:rsid w:val="00B96037"/>
    <w:rsid w:val="00B974DC"/>
    <w:rsid w:val="00BA159D"/>
    <w:rsid w:val="00BA4E8D"/>
    <w:rsid w:val="00BA79C5"/>
    <w:rsid w:val="00BB48D1"/>
    <w:rsid w:val="00BB65A3"/>
    <w:rsid w:val="00BC465E"/>
    <w:rsid w:val="00BC4C14"/>
    <w:rsid w:val="00BC6179"/>
    <w:rsid w:val="00BD0756"/>
    <w:rsid w:val="00BD07E0"/>
    <w:rsid w:val="00BD4134"/>
    <w:rsid w:val="00BD4BA1"/>
    <w:rsid w:val="00BE11FC"/>
    <w:rsid w:val="00BE4AFC"/>
    <w:rsid w:val="00BE5C66"/>
    <w:rsid w:val="00BF266E"/>
    <w:rsid w:val="00BF282B"/>
    <w:rsid w:val="00BF5286"/>
    <w:rsid w:val="00C15F66"/>
    <w:rsid w:val="00C25850"/>
    <w:rsid w:val="00C30691"/>
    <w:rsid w:val="00C317E8"/>
    <w:rsid w:val="00C31E09"/>
    <w:rsid w:val="00C32746"/>
    <w:rsid w:val="00C32FFA"/>
    <w:rsid w:val="00C342D0"/>
    <w:rsid w:val="00C3587B"/>
    <w:rsid w:val="00C443A3"/>
    <w:rsid w:val="00C4594F"/>
    <w:rsid w:val="00C462E0"/>
    <w:rsid w:val="00C47D02"/>
    <w:rsid w:val="00C50A11"/>
    <w:rsid w:val="00C511DE"/>
    <w:rsid w:val="00C51AE2"/>
    <w:rsid w:val="00C51F7B"/>
    <w:rsid w:val="00C57201"/>
    <w:rsid w:val="00C649EF"/>
    <w:rsid w:val="00C8068D"/>
    <w:rsid w:val="00C81756"/>
    <w:rsid w:val="00C9039E"/>
    <w:rsid w:val="00C915BF"/>
    <w:rsid w:val="00C9537E"/>
    <w:rsid w:val="00C97261"/>
    <w:rsid w:val="00CA47FA"/>
    <w:rsid w:val="00CA5791"/>
    <w:rsid w:val="00CA6D60"/>
    <w:rsid w:val="00CB16CD"/>
    <w:rsid w:val="00CB1B4A"/>
    <w:rsid w:val="00CB43A3"/>
    <w:rsid w:val="00CB4684"/>
    <w:rsid w:val="00CC06D2"/>
    <w:rsid w:val="00CC099E"/>
    <w:rsid w:val="00CC24D9"/>
    <w:rsid w:val="00CC3328"/>
    <w:rsid w:val="00CC681C"/>
    <w:rsid w:val="00CC6B9F"/>
    <w:rsid w:val="00CC7354"/>
    <w:rsid w:val="00CD2387"/>
    <w:rsid w:val="00CD23DB"/>
    <w:rsid w:val="00CE4387"/>
    <w:rsid w:val="00CE50C7"/>
    <w:rsid w:val="00CE624A"/>
    <w:rsid w:val="00CF2391"/>
    <w:rsid w:val="00CF28C6"/>
    <w:rsid w:val="00CF45AD"/>
    <w:rsid w:val="00D03C24"/>
    <w:rsid w:val="00D0408E"/>
    <w:rsid w:val="00D05724"/>
    <w:rsid w:val="00D06A34"/>
    <w:rsid w:val="00D13902"/>
    <w:rsid w:val="00D13EE3"/>
    <w:rsid w:val="00D1654B"/>
    <w:rsid w:val="00D20B69"/>
    <w:rsid w:val="00D22AC0"/>
    <w:rsid w:val="00D23383"/>
    <w:rsid w:val="00D26E19"/>
    <w:rsid w:val="00D3059E"/>
    <w:rsid w:val="00D34750"/>
    <w:rsid w:val="00D35405"/>
    <w:rsid w:val="00D36FED"/>
    <w:rsid w:val="00D37171"/>
    <w:rsid w:val="00D406B6"/>
    <w:rsid w:val="00D4081F"/>
    <w:rsid w:val="00D43841"/>
    <w:rsid w:val="00D44199"/>
    <w:rsid w:val="00D45382"/>
    <w:rsid w:val="00D46755"/>
    <w:rsid w:val="00D51414"/>
    <w:rsid w:val="00D52FEC"/>
    <w:rsid w:val="00D546EB"/>
    <w:rsid w:val="00D55399"/>
    <w:rsid w:val="00D5572E"/>
    <w:rsid w:val="00D56E79"/>
    <w:rsid w:val="00D61060"/>
    <w:rsid w:val="00D630F4"/>
    <w:rsid w:val="00D67F31"/>
    <w:rsid w:val="00D76228"/>
    <w:rsid w:val="00D948C0"/>
    <w:rsid w:val="00D95A40"/>
    <w:rsid w:val="00D968B2"/>
    <w:rsid w:val="00DB0EC9"/>
    <w:rsid w:val="00DB1AEB"/>
    <w:rsid w:val="00DB45E0"/>
    <w:rsid w:val="00DB59DE"/>
    <w:rsid w:val="00DC1D3D"/>
    <w:rsid w:val="00DD4265"/>
    <w:rsid w:val="00DD62F2"/>
    <w:rsid w:val="00DD7920"/>
    <w:rsid w:val="00DE073C"/>
    <w:rsid w:val="00DE3952"/>
    <w:rsid w:val="00DF291F"/>
    <w:rsid w:val="00DF4151"/>
    <w:rsid w:val="00DF4ADF"/>
    <w:rsid w:val="00DF5E56"/>
    <w:rsid w:val="00DF735D"/>
    <w:rsid w:val="00E028CE"/>
    <w:rsid w:val="00E07A32"/>
    <w:rsid w:val="00E07BD3"/>
    <w:rsid w:val="00E1568F"/>
    <w:rsid w:val="00E20444"/>
    <w:rsid w:val="00E21F85"/>
    <w:rsid w:val="00E23463"/>
    <w:rsid w:val="00E269E9"/>
    <w:rsid w:val="00E31C3A"/>
    <w:rsid w:val="00E36B96"/>
    <w:rsid w:val="00E41CAA"/>
    <w:rsid w:val="00E42C4E"/>
    <w:rsid w:val="00E43944"/>
    <w:rsid w:val="00E45793"/>
    <w:rsid w:val="00E5258E"/>
    <w:rsid w:val="00E5592F"/>
    <w:rsid w:val="00E5741F"/>
    <w:rsid w:val="00E62642"/>
    <w:rsid w:val="00E731AD"/>
    <w:rsid w:val="00E87338"/>
    <w:rsid w:val="00E916C9"/>
    <w:rsid w:val="00E934F3"/>
    <w:rsid w:val="00E9517B"/>
    <w:rsid w:val="00E95C26"/>
    <w:rsid w:val="00E976DA"/>
    <w:rsid w:val="00EA1ECC"/>
    <w:rsid w:val="00EA5E83"/>
    <w:rsid w:val="00EA75B4"/>
    <w:rsid w:val="00EA7981"/>
    <w:rsid w:val="00EB0CF0"/>
    <w:rsid w:val="00EB1B66"/>
    <w:rsid w:val="00EB3603"/>
    <w:rsid w:val="00EB651D"/>
    <w:rsid w:val="00EC16AE"/>
    <w:rsid w:val="00EC212D"/>
    <w:rsid w:val="00EC24FE"/>
    <w:rsid w:val="00EC68BD"/>
    <w:rsid w:val="00EC769B"/>
    <w:rsid w:val="00ED0178"/>
    <w:rsid w:val="00ED3EFD"/>
    <w:rsid w:val="00EE035D"/>
    <w:rsid w:val="00EE11A2"/>
    <w:rsid w:val="00EE209B"/>
    <w:rsid w:val="00EE20CB"/>
    <w:rsid w:val="00EE28F8"/>
    <w:rsid w:val="00EE3608"/>
    <w:rsid w:val="00EE3716"/>
    <w:rsid w:val="00EE70B5"/>
    <w:rsid w:val="00EE7321"/>
    <w:rsid w:val="00EF1078"/>
    <w:rsid w:val="00EF6009"/>
    <w:rsid w:val="00F06056"/>
    <w:rsid w:val="00F063D8"/>
    <w:rsid w:val="00F07753"/>
    <w:rsid w:val="00F07C8E"/>
    <w:rsid w:val="00F12190"/>
    <w:rsid w:val="00F12367"/>
    <w:rsid w:val="00F12B07"/>
    <w:rsid w:val="00F23CC0"/>
    <w:rsid w:val="00F3530D"/>
    <w:rsid w:val="00F35678"/>
    <w:rsid w:val="00F363BF"/>
    <w:rsid w:val="00F40105"/>
    <w:rsid w:val="00F43F40"/>
    <w:rsid w:val="00F44A97"/>
    <w:rsid w:val="00F541EE"/>
    <w:rsid w:val="00F549BE"/>
    <w:rsid w:val="00F5515D"/>
    <w:rsid w:val="00F60176"/>
    <w:rsid w:val="00F632AB"/>
    <w:rsid w:val="00F64342"/>
    <w:rsid w:val="00F67BD7"/>
    <w:rsid w:val="00F7145D"/>
    <w:rsid w:val="00F72FC9"/>
    <w:rsid w:val="00F751A7"/>
    <w:rsid w:val="00F817C4"/>
    <w:rsid w:val="00F84A99"/>
    <w:rsid w:val="00F96A7E"/>
    <w:rsid w:val="00FA15A3"/>
    <w:rsid w:val="00FA3590"/>
    <w:rsid w:val="00FB0DAF"/>
    <w:rsid w:val="00FB4609"/>
    <w:rsid w:val="00FB4C9C"/>
    <w:rsid w:val="00FC08A7"/>
    <w:rsid w:val="00FC193E"/>
    <w:rsid w:val="00FC3F8E"/>
    <w:rsid w:val="00FC6BA3"/>
    <w:rsid w:val="00FD199E"/>
    <w:rsid w:val="00FD7532"/>
    <w:rsid w:val="00FD7FAE"/>
    <w:rsid w:val="00FE0257"/>
    <w:rsid w:val="00FE2FD4"/>
    <w:rsid w:val="00FF0EE1"/>
    <w:rsid w:val="00FF1E60"/>
    <w:rsid w:val="00FF2685"/>
    <w:rsid w:val="00FF427D"/>
    <w:rsid w:val="00FF4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7E0395"/>
  <w15:docId w15:val="{157A4C3C-EBA2-4174-B356-D88E4A169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11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624A"/>
    <w:pPr>
      <w:ind w:left="720"/>
      <w:contextualSpacing/>
    </w:pPr>
  </w:style>
  <w:style w:type="paragraph" w:styleId="Header">
    <w:name w:val="header"/>
    <w:basedOn w:val="Normal"/>
    <w:link w:val="HeaderChar"/>
    <w:uiPriority w:val="99"/>
    <w:unhideWhenUsed/>
    <w:rsid w:val="00F12B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2B07"/>
  </w:style>
  <w:style w:type="paragraph" w:styleId="Footer">
    <w:name w:val="footer"/>
    <w:basedOn w:val="Normal"/>
    <w:link w:val="FooterChar"/>
    <w:uiPriority w:val="99"/>
    <w:unhideWhenUsed/>
    <w:rsid w:val="00F12B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B07"/>
  </w:style>
  <w:style w:type="paragraph" w:styleId="BalloonText">
    <w:name w:val="Balloon Text"/>
    <w:basedOn w:val="Normal"/>
    <w:link w:val="BalloonTextChar"/>
    <w:uiPriority w:val="99"/>
    <w:semiHidden/>
    <w:unhideWhenUsed/>
    <w:rsid w:val="00F12B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2B07"/>
    <w:rPr>
      <w:rFonts w:ascii="Tahoma" w:hAnsi="Tahoma" w:cs="Tahoma"/>
      <w:sz w:val="16"/>
      <w:szCs w:val="16"/>
    </w:rPr>
  </w:style>
  <w:style w:type="character" w:styleId="Hyperlink">
    <w:name w:val="Hyperlink"/>
    <w:basedOn w:val="DefaultParagraphFont"/>
    <w:uiPriority w:val="99"/>
    <w:semiHidden/>
    <w:unhideWhenUsed/>
    <w:rsid w:val="001140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329132">
      <w:bodyDiv w:val="1"/>
      <w:marLeft w:val="0"/>
      <w:marRight w:val="0"/>
      <w:marTop w:val="0"/>
      <w:marBottom w:val="0"/>
      <w:divBdr>
        <w:top w:val="none" w:sz="0" w:space="0" w:color="auto"/>
        <w:left w:val="none" w:sz="0" w:space="0" w:color="auto"/>
        <w:bottom w:val="none" w:sz="0" w:space="0" w:color="auto"/>
        <w:right w:val="none" w:sz="0" w:space="0" w:color="auto"/>
      </w:divBdr>
    </w:div>
    <w:div w:id="1160733602">
      <w:bodyDiv w:val="1"/>
      <w:marLeft w:val="0"/>
      <w:marRight w:val="0"/>
      <w:marTop w:val="0"/>
      <w:marBottom w:val="0"/>
      <w:divBdr>
        <w:top w:val="none" w:sz="0" w:space="0" w:color="auto"/>
        <w:left w:val="none" w:sz="0" w:space="0" w:color="auto"/>
        <w:bottom w:val="none" w:sz="0" w:space="0" w:color="auto"/>
        <w:right w:val="none" w:sz="0" w:space="0" w:color="auto"/>
      </w:divBdr>
    </w:div>
    <w:div w:id="120579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9205DF3AF3DA48B7D4AA0DBAF0374F" ma:contentTypeVersion="4" ma:contentTypeDescription="Create a new document." ma:contentTypeScope="" ma:versionID="24eee3b452b78b3660c23e14c3471041">
  <xsd:schema xmlns:xsd="http://www.w3.org/2001/XMLSchema" xmlns:xs="http://www.w3.org/2001/XMLSchema" xmlns:p="http://schemas.microsoft.com/office/2006/metadata/properties" xmlns:ns3="f6aec5f0-2067-43dc-a2ab-03df8beb0395" targetNamespace="http://schemas.microsoft.com/office/2006/metadata/properties" ma:root="true" ma:fieldsID="0c6e3d643c76b0d0a363bfe4d39207cc" ns3:_="">
    <xsd:import namespace="f6aec5f0-2067-43dc-a2ab-03df8beb03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ec5f0-2067-43dc-a2ab-03df8beb03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CC48C-3647-42AF-82F5-D09A620DB04A}">
  <ds:schemaRefs>
    <ds:schemaRef ds:uri="http://schemas.microsoft.com/sharepoint/v3/contenttype/forms"/>
  </ds:schemaRefs>
</ds:datastoreItem>
</file>

<file path=customXml/itemProps2.xml><?xml version="1.0" encoding="utf-8"?>
<ds:datastoreItem xmlns:ds="http://schemas.openxmlformats.org/officeDocument/2006/customXml" ds:itemID="{7FC7C84E-031B-4267-8B37-C609990D6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ec5f0-2067-43dc-a2ab-03df8beb03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882F3-9C48-4BAE-A423-EF4D8297C2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1D0486-EA7E-4682-A2BF-CADF6BE89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612</Words>
  <Characters>3492</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Xcel Energy</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Brad Baldridge</dc:creator>
  <cp:lastModifiedBy>Cunningham, Jeremiah W</cp:lastModifiedBy>
  <cp:revision>2</cp:revision>
  <dcterms:created xsi:type="dcterms:W3CDTF">2021-05-26T13:14:00Z</dcterms:created>
  <dcterms:modified xsi:type="dcterms:W3CDTF">2021-05-26T13:14:00Z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0x010100AC9205DF3AF3DA48B7D4AA0DBAF0374F</vt:lpwstr>
  </property>
</Properties>
</file>